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18" w:rsidRPr="00E60257" w:rsidRDefault="001A28E9" w:rsidP="00C75218">
      <w:pPr>
        <w:jc w:val="center"/>
        <w:rPr>
          <w:b/>
          <w:sz w:val="18"/>
          <w:szCs w:val="18"/>
          <w:u w:val="single"/>
        </w:rPr>
      </w:pPr>
      <w:r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-772160</wp:posOffset>
            </wp:positionV>
            <wp:extent cx="2524125" cy="1628775"/>
            <wp:effectExtent l="19050" t="0" r="9525" b="0"/>
            <wp:wrapSquare wrapText="bothSides"/>
            <wp:docPr id="5" name="Picture 2" descr="accord bright cmyk 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ord bright cmyk 10c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-676910</wp:posOffset>
            </wp:positionV>
            <wp:extent cx="1192530" cy="1476375"/>
            <wp:effectExtent l="19050" t="0" r="7620" b="0"/>
            <wp:wrapSquare wrapText="bothSides"/>
            <wp:docPr id="4" name="Picture 3" descr="bs0071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00719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218" w:rsidRPr="00E60257" w:rsidRDefault="00C75218" w:rsidP="00C75218">
      <w:pPr>
        <w:jc w:val="center"/>
        <w:rPr>
          <w:b/>
          <w:sz w:val="18"/>
          <w:szCs w:val="18"/>
          <w:u w:val="single"/>
        </w:rPr>
      </w:pPr>
    </w:p>
    <w:p w:rsidR="00FC6070" w:rsidRPr="007020D2" w:rsidRDefault="00FC6070" w:rsidP="00FC6070">
      <w:pPr>
        <w:rPr>
          <w:u w:val="single"/>
        </w:rPr>
      </w:pPr>
    </w:p>
    <w:p w:rsidR="007020D2" w:rsidRPr="007020D2" w:rsidRDefault="007020D2" w:rsidP="00E152C2">
      <w:pPr>
        <w:pStyle w:val="NoSpacing"/>
        <w:jc w:val="center"/>
        <w:rPr>
          <w:b/>
          <w:u w:val="single"/>
        </w:rPr>
      </w:pPr>
    </w:p>
    <w:p w:rsidR="00E152C2" w:rsidRPr="00E152C2" w:rsidRDefault="008360A6" w:rsidP="00E152C2">
      <w:pPr>
        <w:pStyle w:val="NoSpacing"/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Inclusive SACRE</w:t>
      </w:r>
      <w:r w:rsidR="00B124E5">
        <w:rPr>
          <w:b/>
          <w:sz w:val="40"/>
          <w:szCs w:val="40"/>
          <w:u w:val="single"/>
        </w:rPr>
        <w:t>s</w:t>
      </w:r>
      <w:r w:rsidR="00FC6070" w:rsidRPr="00E152C2">
        <w:rPr>
          <w:b/>
          <w:sz w:val="40"/>
          <w:szCs w:val="40"/>
          <w:u w:val="single"/>
        </w:rPr>
        <w:t xml:space="preserve"> Award</w:t>
      </w:r>
      <w:r w:rsidR="003A437A" w:rsidRPr="00E152C2">
        <w:rPr>
          <w:b/>
          <w:sz w:val="40"/>
          <w:szCs w:val="40"/>
          <w:u w:val="single"/>
        </w:rPr>
        <w:t xml:space="preserve"> </w:t>
      </w:r>
      <w:r w:rsidR="00BA07AD">
        <w:rPr>
          <w:b/>
          <w:sz w:val="40"/>
          <w:szCs w:val="40"/>
          <w:u w:val="single"/>
        </w:rPr>
        <w:t>nomination form</w:t>
      </w:r>
    </w:p>
    <w:p w:rsidR="00E152C2" w:rsidRDefault="00E152C2" w:rsidP="00E152C2">
      <w:pPr>
        <w:pStyle w:val="NoSpacing"/>
      </w:pPr>
    </w:p>
    <w:p w:rsidR="00FC6070" w:rsidRDefault="002A44D0" w:rsidP="00E152C2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1. </w:t>
      </w:r>
      <w:r w:rsidR="002415BC">
        <w:rPr>
          <w:b/>
          <w:sz w:val="32"/>
          <w:szCs w:val="32"/>
          <w:u w:val="single"/>
        </w:rPr>
        <w:t>Contact d</w:t>
      </w:r>
      <w:r w:rsidR="00FC6070" w:rsidRPr="00E152C2">
        <w:rPr>
          <w:b/>
          <w:sz w:val="32"/>
          <w:szCs w:val="32"/>
          <w:u w:val="single"/>
        </w:rPr>
        <w:t>etails</w:t>
      </w:r>
      <w:r w:rsidR="00E152C2">
        <w:rPr>
          <w:b/>
          <w:sz w:val="32"/>
          <w:szCs w:val="32"/>
          <w:u w:val="single"/>
        </w:rPr>
        <w:t>:</w:t>
      </w:r>
    </w:p>
    <w:p w:rsidR="006A7F12" w:rsidRDefault="006A7F12" w:rsidP="0030246E">
      <w:pPr>
        <w:pStyle w:val="NoSpacing"/>
        <w:rPr>
          <w:b/>
          <w:sz w:val="24"/>
          <w:szCs w:val="24"/>
        </w:rPr>
      </w:pPr>
    </w:p>
    <w:p w:rsidR="007020D2" w:rsidRDefault="007020D2" w:rsidP="0030246E">
      <w:pPr>
        <w:pStyle w:val="NoSpacing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463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819"/>
      </w:tblGrid>
      <w:tr w:rsidR="00E60257" w:rsidRPr="00B305AE" w:rsidTr="007020D2">
        <w:trPr>
          <w:trHeight w:val="554"/>
        </w:trPr>
        <w:tc>
          <w:tcPr>
            <w:tcW w:w="4503" w:type="dxa"/>
            <w:vAlign w:val="center"/>
          </w:tcPr>
          <w:p w:rsidR="00E60257" w:rsidRPr="00DF09F2" w:rsidRDefault="00E60257" w:rsidP="007020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SACRE name</w:t>
            </w:r>
            <w:r w:rsidRPr="00DF09F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E60257" w:rsidRPr="009105A5" w:rsidRDefault="00E60257" w:rsidP="007020D2">
            <w:pPr>
              <w:pStyle w:val="NoSpacing"/>
            </w:pPr>
          </w:p>
          <w:p w:rsidR="00E60257" w:rsidRPr="009105A5" w:rsidRDefault="00E60257" w:rsidP="007020D2">
            <w:pPr>
              <w:pStyle w:val="NoSpacing"/>
            </w:pPr>
          </w:p>
        </w:tc>
      </w:tr>
      <w:tr w:rsidR="00E60257" w:rsidRPr="00B305AE" w:rsidTr="007020D2">
        <w:trPr>
          <w:trHeight w:val="549"/>
        </w:trPr>
        <w:tc>
          <w:tcPr>
            <w:tcW w:w="4503" w:type="dxa"/>
            <w:vAlign w:val="center"/>
          </w:tcPr>
          <w:p w:rsidR="00E60257" w:rsidRPr="00DF09F2" w:rsidRDefault="00E60257" w:rsidP="007020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09F2">
              <w:rPr>
                <w:b/>
                <w:sz w:val="24"/>
                <w:szCs w:val="24"/>
              </w:rPr>
              <w:t xml:space="preserve">Name </w:t>
            </w:r>
            <w:r w:rsidR="0027506E">
              <w:rPr>
                <w:b/>
                <w:sz w:val="24"/>
                <w:szCs w:val="24"/>
              </w:rPr>
              <w:t>and</w:t>
            </w:r>
            <w:r w:rsidRPr="00DF09F2">
              <w:rPr>
                <w:b/>
                <w:sz w:val="24"/>
                <w:szCs w:val="24"/>
              </w:rPr>
              <w:t xml:space="preserve"> position of </w:t>
            </w:r>
          </w:p>
          <w:p w:rsidR="00E60257" w:rsidRPr="00DF09F2" w:rsidRDefault="00E60257" w:rsidP="007020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09F2">
              <w:rPr>
                <w:b/>
                <w:sz w:val="24"/>
                <w:szCs w:val="24"/>
              </w:rPr>
              <w:t xml:space="preserve">main contact for </w:t>
            </w:r>
            <w:r w:rsidR="0027506E">
              <w:rPr>
                <w:b/>
                <w:sz w:val="24"/>
                <w:szCs w:val="24"/>
              </w:rPr>
              <w:t xml:space="preserve">the </w:t>
            </w:r>
            <w:r w:rsidRPr="00DF09F2">
              <w:rPr>
                <w:b/>
                <w:sz w:val="24"/>
                <w:szCs w:val="24"/>
              </w:rPr>
              <w:t>Award:</w:t>
            </w:r>
          </w:p>
        </w:tc>
        <w:tc>
          <w:tcPr>
            <w:tcW w:w="4819" w:type="dxa"/>
          </w:tcPr>
          <w:p w:rsidR="00E60257" w:rsidRPr="009105A5" w:rsidRDefault="00E60257" w:rsidP="007020D2">
            <w:pPr>
              <w:pStyle w:val="NoSpacing"/>
            </w:pPr>
          </w:p>
          <w:p w:rsidR="00E60257" w:rsidRPr="009105A5" w:rsidRDefault="00E60257" w:rsidP="007020D2">
            <w:pPr>
              <w:pStyle w:val="NoSpacing"/>
            </w:pPr>
          </w:p>
          <w:p w:rsidR="00E60257" w:rsidRPr="009105A5" w:rsidRDefault="00E60257" w:rsidP="007020D2">
            <w:pPr>
              <w:pStyle w:val="NoSpacing"/>
            </w:pPr>
          </w:p>
        </w:tc>
      </w:tr>
      <w:tr w:rsidR="00E60257" w:rsidRPr="00B305AE" w:rsidTr="007020D2">
        <w:trPr>
          <w:trHeight w:val="567"/>
        </w:trPr>
        <w:tc>
          <w:tcPr>
            <w:tcW w:w="4503" w:type="dxa"/>
            <w:vAlign w:val="center"/>
          </w:tcPr>
          <w:p w:rsidR="00E60257" w:rsidRPr="00DF09F2" w:rsidRDefault="00E60257" w:rsidP="007020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DF09F2">
              <w:rPr>
                <w:b/>
                <w:sz w:val="24"/>
                <w:szCs w:val="24"/>
              </w:rPr>
              <w:t>ain contact</w:t>
            </w:r>
            <w:r>
              <w:rPr>
                <w:b/>
                <w:sz w:val="24"/>
                <w:szCs w:val="24"/>
              </w:rPr>
              <w:t>'s telephone number and email address</w:t>
            </w:r>
            <w:r w:rsidRPr="00DF09F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E60257" w:rsidRDefault="00E60257" w:rsidP="007020D2">
            <w:pPr>
              <w:pStyle w:val="NoSpacing"/>
            </w:pPr>
          </w:p>
          <w:p w:rsidR="009105A5" w:rsidRPr="009105A5" w:rsidRDefault="009105A5" w:rsidP="007020D2">
            <w:pPr>
              <w:pStyle w:val="NoSpacing"/>
            </w:pPr>
          </w:p>
        </w:tc>
      </w:tr>
      <w:tr w:rsidR="00E60257" w:rsidRPr="00B305AE" w:rsidTr="007020D2">
        <w:trPr>
          <w:trHeight w:val="567"/>
        </w:trPr>
        <w:tc>
          <w:tcPr>
            <w:tcW w:w="4503" w:type="dxa"/>
            <w:vAlign w:val="center"/>
          </w:tcPr>
          <w:p w:rsidR="00E60257" w:rsidRPr="00DF09F2" w:rsidRDefault="00E60257" w:rsidP="007020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and email of SACRE Chair </w:t>
            </w:r>
            <w:r w:rsidRPr="00B95E6A">
              <w:rPr>
                <w:sz w:val="24"/>
                <w:szCs w:val="24"/>
              </w:rPr>
              <w:t>(if different from above)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E60257" w:rsidRDefault="00E60257" w:rsidP="007020D2">
            <w:pPr>
              <w:pStyle w:val="NoSpacing"/>
            </w:pPr>
          </w:p>
          <w:p w:rsidR="009105A5" w:rsidRPr="009105A5" w:rsidRDefault="009105A5" w:rsidP="007020D2">
            <w:pPr>
              <w:pStyle w:val="NoSpacing"/>
            </w:pPr>
          </w:p>
          <w:p w:rsidR="00E60257" w:rsidRPr="009105A5" w:rsidRDefault="00E60257" w:rsidP="007020D2">
            <w:pPr>
              <w:pStyle w:val="NoSpacing"/>
            </w:pPr>
          </w:p>
        </w:tc>
      </w:tr>
      <w:tr w:rsidR="00E60257" w:rsidRPr="00B305AE" w:rsidTr="007020D2">
        <w:trPr>
          <w:trHeight w:val="1176"/>
        </w:trPr>
        <w:tc>
          <w:tcPr>
            <w:tcW w:w="4503" w:type="dxa"/>
            <w:vAlign w:val="center"/>
          </w:tcPr>
          <w:p w:rsidR="00E60257" w:rsidRPr="00E152C2" w:rsidRDefault="00E60257" w:rsidP="007020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52C2">
              <w:rPr>
                <w:b/>
                <w:sz w:val="24"/>
                <w:szCs w:val="24"/>
              </w:rPr>
              <w:t>Name and contact email of RE advisors, clerks or local authority staff</w:t>
            </w:r>
            <w:r w:rsidR="00025F7D">
              <w:rPr>
                <w:b/>
                <w:sz w:val="24"/>
                <w:szCs w:val="24"/>
              </w:rPr>
              <w:t>/ officers</w:t>
            </w:r>
            <w:r w:rsidRPr="00E152C2">
              <w:rPr>
                <w:b/>
                <w:sz w:val="24"/>
                <w:szCs w:val="24"/>
              </w:rPr>
              <w:t xml:space="preserve"> that currently actively support the SACRE</w:t>
            </w:r>
            <w:r w:rsidR="000D4AA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E60257" w:rsidRDefault="00E60257" w:rsidP="007020D2">
            <w:pPr>
              <w:pStyle w:val="NoSpacing"/>
            </w:pPr>
          </w:p>
          <w:p w:rsidR="009105A5" w:rsidRDefault="009105A5" w:rsidP="007020D2">
            <w:pPr>
              <w:pStyle w:val="NoSpacing"/>
            </w:pPr>
          </w:p>
          <w:p w:rsidR="009105A5" w:rsidRDefault="009105A5" w:rsidP="007020D2">
            <w:pPr>
              <w:pStyle w:val="NoSpacing"/>
            </w:pPr>
          </w:p>
          <w:p w:rsidR="009105A5" w:rsidRDefault="009105A5" w:rsidP="007020D2">
            <w:pPr>
              <w:pStyle w:val="NoSpacing"/>
            </w:pPr>
          </w:p>
          <w:p w:rsidR="009105A5" w:rsidRPr="009105A5" w:rsidRDefault="009105A5" w:rsidP="007020D2">
            <w:pPr>
              <w:pStyle w:val="NoSpacing"/>
            </w:pPr>
          </w:p>
        </w:tc>
      </w:tr>
    </w:tbl>
    <w:p w:rsidR="009614BB" w:rsidRDefault="009614BB" w:rsidP="006421F5">
      <w:pPr>
        <w:pStyle w:val="NoSpacing"/>
      </w:pPr>
    </w:p>
    <w:p w:rsidR="00E152C2" w:rsidRPr="006421F5" w:rsidRDefault="002A44D0" w:rsidP="006421F5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2. </w:t>
      </w:r>
      <w:r w:rsidR="002415BC">
        <w:rPr>
          <w:b/>
          <w:sz w:val="32"/>
          <w:szCs w:val="32"/>
          <w:u w:val="single"/>
        </w:rPr>
        <w:t>SACRE d</w:t>
      </w:r>
      <w:r w:rsidR="00E152C2" w:rsidRPr="006421F5">
        <w:rPr>
          <w:b/>
          <w:sz w:val="32"/>
          <w:szCs w:val="32"/>
          <w:u w:val="single"/>
        </w:rPr>
        <w:t>etails:</w:t>
      </w:r>
    </w:p>
    <w:p w:rsidR="00E152C2" w:rsidRDefault="00E152C2" w:rsidP="006421F5">
      <w:pPr>
        <w:pStyle w:val="NoSpacing"/>
        <w:rPr>
          <w:sz w:val="24"/>
          <w:szCs w:val="24"/>
          <w:u w:val="single"/>
        </w:rPr>
      </w:pPr>
    </w:p>
    <w:p w:rsidR="006421F5" w:rsidRPr="006421F5" w:rsidRDefault="006421F5" w:rsidP="006421F5">
      <w:pPr>
        <w:pStyle w:val="NoSpacing"/>
        <w:rPr>
          <w:sz w:val="24"/>
          <w:szCs w:val="24"/>
        </w:rPr>
      </w:pPr>
      <w:r w:rsidRPr="006421F5">
        <w:rPr>
          <w:sz w:val="24"/>
          <w:szCs w:val="24"/>
        </w:rPr>
        <w:t>Please provide the information listed below</w:t>
      </w:r>
      <w:r w:rsidR="008F668E">
        <w:rPr>
          <w:sz w:val="24"/>
          <w:szCs w:val="24"/>
        </w:rPr>
        <w:t xml:space="preserve"> by </w:t>
      </w:r>
      <w:r w:rsidRPr="006421F5">
        <w:rPr>
          <w:sz w:val="24"/>
          <w:szCs w:val="24"/>
        </w:rPr>
        <w:t xml:space="preserve">either </w:t>
      </w:r>
      <w:r>
        <w:rPr>
          <w:sz w:val="24"/>
          <w:szCs w:val="24"/>
        </w:rPr>
        <w:t xml:space="preserve">including a relevant </w:t>
      </w:r>
      <w:r w:rsidRPr="006421F5">
        <w:rPr>
          <w:sz w:val="24"/>
          <w:szCs w:val="24"/>
        </w:rPr>
        <w:t xml:space="preserve">hyperlink or </w:t>
      </w:r>
      <w:r w:rsidR="008F668E">
        <w:rPr>
          <w:sz w:val="24"/>
          <w:szCs w:val="24"/>
        </w:rPr>
        <w:t xml:space="preserve">indicating that the </w:t>
      </w:r>
      <w:r w:rsidR="00E56C86">
        <w:rPr>
          <w:sz w:val="24"/>
          <w:szCs w:val="24"/>
        </w:rPr>
        <w:t xml:space="preserve">document </w:t>
      </w:r>
      <w:r w:rsidR="008F668E">
        <w:rPr>
          <w:sz w:val="24"/>
          <w:szCs w:val="24"/>
        </w:rPr>
        <w:t xml:space="preserve">is to be attached by email with </w:t>
      </w:r>
      <w:r w:rsidRPr="006421F5">
        <w:rPr>
          <w:sz w:val="24"/>
          <w:szCs w:val="24"/>
        </w:rPr>
        <w:t>this completed form</w:t>
      </w:r>
      <w:r w:rsidR="00E56C86">
        <w:rPr>
          <w:sz w:val="24"/>
          <w:szCs w:val="24"/>
        </w:rPr>
        <w:t>.</w:t>
      </w:r>
      <w:r w:rsidR="00A134B5" w:rsidRPr="006421F5">
        <w:rPr>
          <w:rStyle w:val="FootnoteReference"/>
          <w:sz w:val="24"/>
          <w:szCs w:val="24"/>
        </w:rPr>
        <w:footnoteReference w:id="1"/>
      </w:r>
    </w:p>
    <w:p w:rsidR="006421F5" w:rsidRDefault="006421F5" w:rsidP="006421F5">
      <w:pPr>
        <w:pStyle w:val="NoSpacing"/>
        <w:rPr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Y="69"/>
        <w:tblW w:w="9322" w:type="dxa"/>
        <w:tblLook w:val="04A0"/>
      </w:tblPr>
      <w:tblGrid>
        <w:gridCol w:w="4503"/>
        <w:gridCol w:w="4819"/>
      </w:tblGrid>
      <w:tr w:rsidR="008F668E" w:rsidTr="000D4AA3">
        <w:trPr>
          <w:trHeight w:val="695"/>
        </w:trPr>
        <w:tc>
          <w:tcPr>
            <w:tcW w:w="4503" w:type="dxa"/>
            <w:vAlign w:val="center"/>
          </w:tcPr>
          <w:p w:rsidR="008F668E" w:rsidRDefault="008F668E" w:rsidP="008F668E">
            <w:pPr>
              <w:pStyle w:val="NoSpacing"/>
              <w:rPr>
                <w:sz w:val="32"/>
                <w:szCs w:val="32"/>
                <w:u w:val="single"/>
              </w:rPr>
            </w:pPr>
            <w:r w:rsidRPr="006421F5">
              <w:rPr>
                <w:b/>
                <w:sz w:val="24"/>
                <w:szCs w:val="24"/>
              </w:rPr>
              <w:t>Copy of the current syllabus</w:t>
            </w:r>
            <w:r>
              <w:rPr>
                <w:b/>
                <w:sz w:val="24"/>
                <w:szCs w:val="24"/>
              </w:rPr>
              <w:t>,</w:t>
            </w:r>
            <w:r w:rsidRPr="006421F5">
              <w:rPr>
                <w:sz w:val="24"/>
                <w:szCs w:val="24"/>
              </w:rPr>
              <w:t xml:space="preserve"> </w:t>
            </w:r>
            <w:r w:rsidRPr="004B659E">
              <w:rPr>
                <w:b/>
                <w:sz w:val="24"/>
                <w:szCs w:val="24"/>
              </w:rPr>
              <w:t>and any accompanying guidance</w:t>
            </w:r>
            <w:r w:rsidR="000D4AA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8F668E" w:rsidRDefault="008F668E" w:rsidP="008F668E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</w:tr>
      <w:tr w:rsidR="008F668E" w:rsidTr="000D4AA3">
        <w:trPr>
          <w:trHeight w:val="706"/>
        </w:trPr>
        <w:tc>
          <w:tcPr>
            <w:tcW w:w="4503" w:type="dxa"/>
            <w:vAlign w:val="center"/>
          </w:tcPr>
          <w:p w:rsidR="008F668E" w:rsidRDefault="008F668E" w:rsidP="008F668E">
            <w:pPr>
              <w:pStyle w:val="NoSpacing"/>
              <w:rPr>
                <w:sz w:val="32"/>
                <w:szCs w:val="32"/>
                <w:u w:val="single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6421F5">
              <w:rPr>
                <w:b/>
                <w:sz w:val="24"/>
                <w:szCs w:val="24"/>
              </w:rPr>
              <w:t xml:space="preserve">opy of </w:t>
            </w:r>
            <w:r>
              <w:rPr>
                <w:b/>
                <w:sz w:val="24"/>
                <w:szCs w:val="24"/>
              </w:rPr>
              <w:t>the SACRE</w:t>
            </w:r>
            <w:r w:rsidRPr="006421F5">
              <w:rPr>
                <w:b/>
                <w:sz w:val="24"/>
                <w:szCs w:val="24"/>
              </w:rPr>
              <w:t xml:space="preserve"> constit</w:t>
            </w:r>
            <w:r>
              <w:rPr>
                <w:b/>
                <w:sz w:val="24"/>
                <w:szCs w:val="24"/>
              </w:rPr>
              <w:t>ut</w:t>
            </w:r>
            <w:r w:rsidRPr="006421F5">
              <w:rPr>
                <w:b/>
                <w:sz w:val="24"/>
                <w:szCs w:val="24"/>
              </w:rPr>
              <w:t>io</w:t>
            </w:r>
            <w:r>
              <w:rPr>
                <w:b/>
                <w:sz w:val="24"/>
                <w:szCs w:val="24"/>
              </w:rPr>
              <w:t>n, along with any standing orders</w:t>
            </w:r>
            <w:r w:rsidR="000D4AA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8F668E" w:rsidRDefault="008F668E" w:rsidP="008F668E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</w:tr>
      <w:tr w:rsidR="008F668E" w:rsidTr="000D4AA3">
        <w:trPr>
          <w:trHeight w:val="672"/>
        </w:trPr>
        <w:tc>
          <w:tcPr>
            <w:tcW w:w="4503" w:type="dxa"/>
            <w:vAlign w:val="center"/>
          </w:tcPr>
          <w:p w:rsidR="008F668E" w:rsidRDefault="008F668E" w:rsidP="008F668E">
            <w:pPr>
              <w:pStyle w:val="NoSpacing"/>
              <w:rPr>
                <w:sz w:val="32"/>
                <w:szCs w:val="32"/>
                <w:u w:val="single"/>
              </w:rPr>
            </w:pPr>
            <w:r w:rsidRPr="00DF09F2">
              <w:rPr>
                <w:b/>
                <w:sz w:val="24"/>
                <w:szCs w:val="24"/>
              </w:rPr>
              <w:t xml:space="preserve">Link to </w:t>
            </w:r>
            <w:r>
              <w:rPr>
                <w:b/>
                <w:sz w:val="24"/>
                <w:szCs w:val="24"/>
              </w:rPr>
              <w:t xml:space="preserve">SACRE </w:t>
            </w:r>
            <w:r w:rsidRPr="00DF09F2">
              <w:rPr>
                <w:b/>
                <w:sz w:val="24"/>
                <w:szCs w:val="24"/>
              </w:rPr>
              <w:t>website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5122">
              <w:rPr>
                <w:sz w:val="24"/>
                <w:szCs w:val="24"/>
              </w:rPr>
              <w:t>(if exists)</w:t>
            </w:r>
            <w:r w:rsidRPr="00DF09F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8F668E" w:rsidRDefault="008F668E" w:rsidP="008F668E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</w:tr>
      <w:tr w:rsidR="008F668E" w:rsidTr="000D4AA3">
        <w:trPr>
          <w:trHeight w:val="725"/>
        </w:trPr>
        <w:tc>
          <w:tcPr>
            <w:tcW w:w="4503" w:type="dxa"/>
            <w:vAlign w:val="center"/>
          </w:tcPr>
          <w:p w:rsidR="008F668E" w:rsidRDefault="008F668E" w:rsidP="008F668E">
            <w:pPr>
              <w:pStyle w:val="NoSpacing"/>
              <w:rPr>
                <w:sz w:val="32"/>
                <w:szCs w:val="32"/>
                <w:u w:val="single"/>
              </w:rPr>
            </w:pPr>
            <w:r>
              <w:rPr>
                <w:b/>
                <w:sz w:val="24"/>
                <w:szCs w:val="24"/>
              </w:rPr>
              <w:t>Link to last annual report</w:t>
            </w:r>
            <w:r w:rsidR="000D4AA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8F668E" w:rsidRDefault="008F668E" w:rsidP="008F668E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</w:tr>
    </w:tbl>
    <w:p w:rsidR="009A1474" w:rsidRPr="007020D2" w:rsidRDefault="009A1474" w:rsidP="007020D2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324"/>
        <w:tblW w:w="10206" w:type="dxa"/>
        <w:tblLook w:val="04A0"/>
      </w:tblPr>
      <w:tblGrid>
        <w:gridCol w:w="5070"/>
        <w:gridCol w:w="5136"/>
      </w:tblGrid>
      <w:tr w:rsidR="00911AE7" w:rsidRPr="00A134B5" w:rsidTr="00911AE7">
        <w:trPr>
          <w:trHeight w:val="415"/>
        </w:trPr>
        <w:tc>
          <w:tcPr>
            <w:tcW w:w="10206" w:type="dxa"/>
            <w:gridSpan w:val="2"/>
            <w:vAlign w:val="center"/>
          </w:tcPr>
          <w:p w:rsidR="00911AE7" w:rsidRPr="00BB29CA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Pr="00BB29CA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  <w:r w:rsidRPr="00BB29CA">
              <w:rPr>
                <w:b/>
                <w:sz w:val="24"/>
                <w:szCs w:val="24"/>
              </w:rPr>
              <w:t>Please list the current membership of your committees A, B, C and D,</w:t>
            </w:r>
            <w:r w:rsidR="00B124E5">
              <w:rPr>
                <w:b/>
                <w:sz w:val="24"/>
                <w:szCs w:val="24"/>
              </w:rPr>
              <w:t xml:space="preserve"> or </w:t>
            </w:r>
            <w:r w:rsidR="00CA14BB">
              <w:rPr>
                <w:b/>
                <w:sz w:val="24"/>
                <w:szCs w:val="24"/>
              </w:rPr>
              <w:t xml:space="preserve">any members who </w:t>
            </w:r>
            <w:r w:rsidR="00B124E5">
              <w:rPr>
                <w:b/>
                <w:sz w:val="24"/>
                <w:szCs w:val="24"/>
              </w:rPr>
              <w:t>are co-opted or attend regularly as an observer</w:t>
            </w:r>
            <w:r w:rsidR="00CA14BB">
              <w:rPr>
                <w:b/>
                <w:sz w:val="24"/>
                <w:szCs w:val="24"/>
              </w:rPr>
              <w:t>,</w:t>
            </w:r>
            <w:r w:rsidRPr="00BB29CA">
              <w:rPr>
                <w:b/>
                <w:sz w:val="24"/>
                <w:szCs w:val="24"/>
              </w:rPr>
              <w:t xml:space="preserve"> and indicate for which party, tradition or interest group(s) they each represent.</w:t>
            </w:r>
            <w:r w:rsidR="00B124E5">
              <w:rPr>
                <w:b/>
                <w:sz w:val="24"/>
                <w:szCs w:val="24"/>
              </w:rPr>
              <w:t xml:space="preserve"> Feel free to also indicate any known vacancies.</w:t>
            </w:r>
          </w:p>
          <w:p w:rsidR="00911AE7" w:rsidRPr="00A134B5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11AE7" w:rsidRPr="00A134B5" w:rsidTr="00911AE7">
        <w:trPr>
          <w:trHeight w:val="415"/>
        </w:trPr>
        <w:tc>
          <w:tcPr>
            <w:tcW w:w="10206" w:type="dxa"/>
            <w:gridSpan w:val="2"/>
            <w:vAlign w:val="center"/>
          </w:tcPr>
          <w:p w:rsidR="00911AE7" w:rsidRPr="00A134B5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  <w:r w:rsidRPr="00A134B5">
              <w:rPr>
                <w:b/>
                <w:sz w:val="24"/>
                <w:szCs w:val="24"/>
              </w:rPr>
              <w:t>Committee A:</w:t>
            </w:r>
          </w:p>
        </w:tc>
      </w:tr>
      <w:tr w:rsidR="00911AE7" w:rsidRPr="00A134B5" w:rsidTr="00520DB2">
        <w:trPr>
          <w:trHeight w:val="3298"/>
        </w:trPr>
        <w:tc>
          <w:tcPr>
            <w:tcW w:w="5070" w:type="dxa"/>
          </w:tcPr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Pr="008D56F8" w:rsidRDefault="00911AE7" w:rsidP="00911AE7">
            <w:pPr>
              <w:pStyle w:val="NoSpacing"/>
              <w:rPr>
                <w:b/>
              </w:rPr>
            </w:pPr>
          </w:p>
        </w:tc>
        <w:tc>
          <w:tcPr>
            <w:tcW w:w="5136" w:type="dxa"/>
          </w:tcPr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Pr="008D56F8" w:rsidRDefault="00911AE7" w:rsidP="00911AE7">
            <w:pPr>
              <w:pStyle w:val="NoSpacing"/>
              <w:rPr>
                <w:b/>
              </w:rPr>
            </w:pPr>
          </w:p>
        </w:tc>
      </w:tr>
      <w:tr w:rsidR="00911AE7" w:rsidTr="00911AE7">
        <w:trPr>
          <w:trHeight w:val="405"/>
        </w:trPr>
        <w:tc>
          <w:tcPr>
            <w:tcW w:w="10206" w:type="dxa"/>
            <w:gridSpan w:val="2"/>
            <w:vAlign w:val="center"/>
          </w:tcPr>
          <w:p w:rsidR="00911AE7" w:rsidRPr="00A134B5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  <w:r w:rsidRPr="00A134B5">
              <w:rPr>
                <w:b/>
                <w:sz w:val="24"/>
                <w:szCs w:val="24"/>
              </w:rPr>
              <w:t xml:space="preserve">Committee </w:t>
            </w:r>
            <w:r>
              <w:rPr>
                <w:b/>
                <w:sz w:val="24"/>
                <w:szCs w:val="24"/>
              </w:rPr>
              <w:t>B</w:t>
            </w:r>
            <w:r w:rsidRPr="00A134B5">
              <w:rPr>
                <w:b/>
                <w:sz w:val="24"/>
                <w:szCs w:val="24"/>
              </w:rPr>
              <w:t>:</w:t>
            </w:r>
          </w:p>
        </w:tc>
      </w:tr>
      <w:tr w:rsidR="00911AE7" w:rsidTr="00911AE7">
        <w:trPr>
          <w:trHeight w:val="2276"/>
        </w:trPr>
        <w:tc>
          <w:tcPr>
            <w:tcW w:w="5070" w:type="dxa"/>
          </w:tcPr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Pr="00A134B5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6" w:type="dxa"/>
          </w:tcPr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Pr="00A134B5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11AE7" w:rsidTr="00911AE7">
        <w:trPr>
          <w:trHeight w:val="411"/>
        </w:trPr>
        <w:tc>
          <w:tcPr>
            <w:tcW w:w="10206" w:type="dxa"/>
            <w:gridSpan w:val="2"/>
            <w:vAlign w:val="center"/>
          </w:tcPr>
          <w:p w:rsidR="00911AE7" w:rsidRPr="00A134B5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  <w:r w:rsidRPr="00A134B5">
              <w:rPr>
                <w:b/>
                <w:sz w:val="24"/>
                <w:szCs w:val="24"/>
              </w:rPr>
              <w:t xml:space="preserve">Committee </w:t>
            </w:r>
            <w:r>
              <w:rPr>
                <w:b/>
                <w:sz w:val="24"/>
                <w:szCs w:val="24"/>
              </w:rPr>
              <w:t>C: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</w:tc>
      </w:tr>
      <w:tr w:rsidR="00911AE7" w:rsidTr="00911AE7">
        <w:trPr>
          <w:trHeight w:val="2244"/>
        </w:trPr>
        <w:tc>
          <w:tcPr>
            <w:tcW w:w="5070" w:type="dxa"/>
          </w:tcPr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Pr="00A134B5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6" w:type="dxa"/>
          </w:tcPr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Pr="00A134B5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11AE7" w:rsidTr="00911AE7">
        <w:trPr>
          <w:trHeight w:val="422"/>
        </w:trPr>
        <w:tc>
          <w:tcPr>
            <w:tcW w:w="10206" w:type="dxa"/>
            <w:gridSpan w:val="2"/>
            <w:vAlign w:val="center"/>
          </w:tcPr>
          <w:p w:rsidR="00911AE7" w:rsidRPr="00A134B5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  <w:r w:rsidRPr="00A134B5">
              <w:rPr>
                <w:b/>
                <w:sz w:val="24"/>
                <w:szCs w:val="24"/>
              </w:rPr>
              <w:t>Committee</w:t>
            </w:r>
            <w:r>
              <w:rPr>
                <w:b/>
                <w:sz w:val="24"/>
                <w:szCs w:val="24"/>
              </w:rPr>
              <w:t xml:space="preserve"> D</w:t>
            </w:r>
            <w:r w:rsidRPr="00A134B5">
              <w:rPr>
                <w:b/>
                <w:sz w:val="24"/>
                <w:szCs w:val="24"/>
              </w:rPr>
              <w:t>:</w:t>
            </w:r>
          </w:p>
        </w:tc>
      </w:tr>
      <w:tr w:rsidR="00911AE7" w:rsidTr="00911AE7">
        <w:trPr>
          <w:trHeight w:val="2253"/>
        </w:trPr>
        <w:tc>
          <w:tcPr>
            <w:tcW w:w="5070" w:type="dxa"/>
          </w:tcPr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Pr="00A134B5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6" w:type="dxa"/>
          </w:tcPr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Pr="00A134B5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124E5" w:rsidTr="008C06EC">
        <w:trPr>
          <w:trHeight w:val="417"/>
        </w:trPr>
        <w:tc>
          <w:tcPr>
            <w:tcW w:w="10206" w:type="dxa"/>
            <w:gridSpan w:val="2"/>
            <w:vAlign w:val="center"/>
          </w:tcPr>
          <w:p w:rsidR="00B124E5" w:rsidRDefault="00B124E5" w:rsidP="008C06E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Co-opted:</w:t>
            </w:r>
          </w:p>
        </w:tc>
      </w:tr>
      <w:tr w:rsidR="00B124E5" w:rsidTr="00911AE7">
        <w:trPr>
          <w:trHeight w:val="2253"/>
        </w:trPr>
        <w:tc>
          <w:tcPr>
            <w:tcW w:w="5070" w:type="dxa"/>
          </w:tcPr>
          <w:p w:rsidR="00B124E5" w:rsidRDefault="00B124E5" w:rsidP="00911AE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6" w:type="dxa"/>
          </w:tcPr>
          <w:p w:rsidR="00B124E5" w:rsidRDefault="00B124E5" w:rsidP="00911AE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124E5" w:rsidTr="008C06EC">
        <w:trPr>
          <w:trHeight w:val="426"/>
        </w:trPr>
        <w:tc>
          <w:tcPr>
            <w:tcW w:w="10206" w:type="dxa"/>
            <w:gridSpan w:val="2"/>
            <w:vAlign w:val="center"/>
          </w:tcPr>
          <w:p w:rsidR="00B124E5" w:rsidRPr="00B124E5" w:rsidRDefault="00B124E5" w:rsidP="008C06E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Observers:</w:t>
            </w:r>
          </w:p>
        </w:tc>
      </w:tr>
      <w:tr w:rsidR="00B124E5" w:rsidTr="00911AE7">
        <w:trPr>
          <w:trHeight w:val="2253"/>
        </w:trPr>
        <w:tc>
          <w:tcPr>
            <w:tcW w:w="5070" w:type="dxa"/>
          </w:tcPr>
          <w:p w:rsidR="00B124E5" w:rsidRDefault="00B124E5" w:rsidP="00911AE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6" w:type="dxa"/>
          </w:tcPr>
          <w:p w:rsidR="00B124E5" w:rsidRDefault="00B124E5" w:rsidP="00911AE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271A5C" w:rsidRPr="00FD2EB3" w:rsidRDefault="00271A5C" w:rsidP="001A28E9">
      <w:pPr>
        <w:pStyle w:val="NoSpacing"/>
      </w:pPr>
    </w:p>
    <w:p w:rsidR="00A134B5" w:rsidRDefault="0082011E" w:rsidP="0030246E">
      <w:pPr>
        <w:pStyle w:val="NoSpacing"/>
        <w:rPr>
          <w:b/>
          <w:sz w:val="32"/>
          <w:szCs w:val="32"/>
          <w:u w:val="single"/>
        </w:rPr>
      </w:pPr>
      <w:r w:rsidRPr="0082011E">
        <w:rPr>
          <w:b/>
          <w:sz w:val="24"/>
          <w:szCs w:val="24"/>
          <w:u w:val="single"/>
        </w:rPr>
        <w:br/>
      </w:r>
      <w:r w:rsidR="002A44D0">
        <w:rPr>
          <w:b/>
          <w:sz w:val="32"/>
          <w:szCs w:val="32"/>
          <w:u w:val="single"/>
        </w:rPr>
        <w:t xml:space="preserve">3. </w:t>
      </w:r>
      <w:r w:rsidR="00B41983">
        <w:rPr>
          <w:b/>
          <w:sz w:val="32"/>
          <w:szCs w:val="32"/>
          <w:u w:val="single"/>
        </w:rPr>
        <w:t>SACRE remit</w:t>
      </w:r>
      <w:r w:rsidR="000E4C58">
        <w:rPr>
          <w:b/>
          <w:sz w:val="32"/>
          <w:szCs w:val="32"/>
          <w:u w:val="single"/>
        </w:rPr>
        <w:t xml:space="preserve"> and resources</w:t>
      </w:r>
      <w:r w:rsidR="00B41983">
        <w:rPr>
          <w:b/>
          <w:sz w:val="32"/>
          <w:szCs w:val="32"/>
          <w:u w:val="single"/>
        </w:rPr>
        <w:t>:</w:t>
      </w:r>
      <w:r w:rsidR="00D12A8B">
        <w:rPr>
          <w:sz w:val="24"/>
          <w:szCs w:val="24"/>
        </w:rPr>
        <w:t xml:space="preserve"> </w:t>
      </w:r>
      <w:r w:rsidR="00D12A8B" w:rsidRPr="00B4464E">
        <w:rPr>
          <w:rFonts w:asciiTheme="minorHAnsi" w:hAnsiTheme="minorHAnsi"/>
          <w:sz w:val="28"/>
          <w:szCs w:val="28"/>
        </w:rPr>
        <w:t xml:space="preserve">(no more than </w:t>
      </w:r>
      <w:r w:rsidR="0014481A">
        <w:rPr>
          <w:rFonts w:asciiTheme="minorHAnsi" w:hAnsiTheme="minorHAnsi"/>
          <w:sz w:val="28"/>
          <w:szCs w:val="28"/>
        </w:rPr>
        <w:t>25</w:t>
      </w:r>
      <w:r w:rsidR="00B10947">
        <w:rPr>
          <w:rFonts w:asciiTheme="minorHAnsi" w:hAnsiTheme="minorHAnsi"/>
          <w:sz w:val="28"/>
          <w:szCs w:val="28"/>
        </w:rPr>
        <w:t>0</w:t>
      </w:r>
      <w:r w:rsidR="0014481A" w:rsidRPr="00B4464E">
        <w:rPr>
          <w:rFonts w:asciiTheme="minorHAnsi" w:hAnsiTheme="minorHAnsi"/>
          <w:sz w:val="28"/>
          <w:szCs w:val="28"/>
        </w:rPr>
        <w:t xml:space="preserve"> </w:t>
      </w:r>
      <w:r w:rsidR="00D12A8B" w:rsidRPr="00B4464E">
        <w:rPr>
          <w:rFonts w:asciiTheme="minorHAnsi" w:hAnsiTheme="minorHAnsi"/>
          <w:sz w:val="28"/>
          <w:szCs w:val="28"/>
        </w:rPr>
        <w:t>words)</w:t>
      </w:r>
    </w:p>
    <w:p w:rsidR="00A134B5" w:rsidRDefault="00A134B5" w:rsidP="00B41983">
      <w:pPr>
        <w:pStyle w:val="NoSpacing"/>
      </w:pPr>
    </w:p>
    <w:p w:rsidR="00B41983" w:rsidRDefault="00B41983" w:rsidP="00B41983">
      <w:pPr>
        <w:pStyle w:val="NoSpacing"/>
        <w:rPr>
          <w:color w:val="000000" w:themeColor="text1"/>
          <w:sz w:val="24"/>
          <w:szCs w:val="24"/>
        </w:rPr>
      </w:pPr>
      <w:r w:rsidRPr="002A44D0">
        <w:rPr>
          <w:sz w:val="24"/>
          <w:szCs w:val="24"/>
        </w:rPr>
        <w:t>Please describe</w:t>
      </w:r>
      <w:r w:rsidR="00930809">
        <w:rPr>
          <w:sz w:val="24"/>
          <w:szCs w:val="24"/>
        </w:rPr>
        <w:t xml:space="preserve"> </w:t>
      </w:r>
      <w:r w:rsidR="00B124E5">
        <w:rPr>
          <w:sz w:val="24"/>
          <w:szCs w:val="24"/>
        </w:rPr>
        <w:t>–</w:t>
      </w:r>
      <w:r w:rsidR="00930809">
        <w:rPr>
          <w:sz w:val="24"/>
          <w:szCs w:val="24"/>
        </w:rPr>
        <w:t xml:space="preserve"> in no more than </w:t>
      </w:r>
      <w:r w:rsidR="0014481A">
        <w:rPr>
          <w:sz w:val="24"/>
          <w:szCs w:val="24"/>
        </w:rPr>
        <w:t xml:space="preserve">225 </w:t>
      </w:r>
      <w:r w:rsidR="00930809">
        <w:rPr>
          <w:sz w:val="24"/>
          <w:szCs w:val="24"/>
        </w:rPr>
        <w:t xml:space="preserve">words </w:t>
      </w:r>
      <w:r w:rsidR="00B124E5">
        <w:rPr>
          <w:sz w:val="24"/>
          <w:szCs w:val="24"/>
        </w:rPr>
        <w:t>–</w:t>
      </w:r>
      <w:r w:rsidRPr="002A44D0">
        <w:rPr>
          <w:sz w:val="24"/>
          <w:szCs w:val="24"/>
        </w:rPr>
        <w:t xml:space="preserve"> the characteristics of the area the SACRE covers</w:t>
      </w:r>
      <w:r w:rsidR="00B13FCA">
        <w:rPr>
          <w:sz w:val="24"/>
          <w:szCs w:val="24"/>
        </w:rPr>
        <w:t xml:space="preserve"> and</w:t>
      </w:r>
      <w:r w:rsidRPr="002A44D0">
        <w:rPr>
          <w:sz w:val="24"/>
          <w:szCs w:val="24"/>
        </w:rPr>
        <w:t xml:space="preserve"> the number of schools that are currently required to adhere to its syllabus.</w:t>
      </w:r>
      <w:r w:rsidR="000E4C58">
        <w:rPr>
          <w:sz w:val="24"/>
          <w:szCs w:val="24"/>
        </w:rPr>
        <w:t xml:space="preserve"> </w:t>
      </w:r>
      <w:r w:rsidR="00A6317F">
        <w:rPr>
          <w:sz w:val="24"/>
          <w:szCs w:val="24"/>
        </w:rPr>
        <w:t>This is also an</w:t>
      </w:r>
      <w:r w:rsidR="000E4C58">
        <w:rPr>
          <w:sz w:val="24"/>
          <w:szCs w:val="24"/>
        </w:rPr>
        <w:t xml:space="preserve"> opportunity to </w:t>
      </w:r>
      <w:r w:rsidR="00A6317F" w:rsidRPr="00C37D34">
        <w:rPr>
          <w:color w:val="000000" w:themeColor="text1"/>
          <w:sz w:val="24"/>
          <w:szCs w:val="24"/>
        </w:rPr>
        <w:t xml:space="preserve">describe the </w:t>
      </w:r>
      <w:r w:rsidR="00F006A2" w:rsidRPr="00C37D34">
        <w:rPr>
          <w:color w:val="000000" w:themeColor="text1"/>
          <w:sz w:val="24"/>
          <w:szCs w:val="24"/>
        </w:rPr>
        <w:t xml:space="preserve">access to subject expertise and the </w:t>
      </w:r>
      <w:r w:rsidR="00A6317F" w:rsidRPr="00C37D34">
        <w:rPr>
          <w:color w:val="000000" w:themeColor="text1"/>
          <w:sz w:val="24"/>
          <w:szCs w:val="24"/>
        </w:rPr>
        <w:t>level of material support the SACRE receives, including from the local authority</w:t>
      </w:r>
      <w:r w:rsidR="000E4C58" w:rsidRPr="00C37D34">
        <w:rPr>
          <w:color w:val="000000" w:themeColor="text1"/>
          <w:sz w:val="24"/>
          <w:szCs w:val="24"/>
        </w:rPr>
        <w:t>.</w:t>
      </w:r>
    </w:p>
    <w:p w:rsidR="006701A7" w:rsidRPr="002A44D0" w:rsidRDefault="006701A7" w:rsidP="00B41983">
      <w:pPr>
        <w:pStyle w:val="NoSpacing"/>
        <w:rPr>
          <w:sz w:val="24"/>
          <w:szCs w:val="24"/>
        </w:rPr>
      </w:pPr>
    </w:p>
    <w:p w:rsidR="00B41983" w:rsidRPr="003B07C3" w:rsidRDefault="00B41983" w:rsidP="00B41983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B41983" w:rsidTr="00E60257">
        <w:tc>
          <w:tcPr>
            <w:tcW w:w="9242" w:type="dxa"/>
          </w:tcPr>
          <w:p w:rsidR="00B41983" w:rsidRPr="002A44D0" w:rsidRDefault="00B41983" w:rsidP="00E60257">
            <w:pPr>
              <w:pStyle w:val="NoSpacing"/>
            </w:pPr>
          </w:p>
          <w:p w:rsidR="00B41983" w:rsidRPr="002A44D0" w:rsidRDefault="00B41983" w:rsidP="00E60257">
            <w:pPr>
              <w:pStyle w:val="NoSpacing"/>
            </w:pPr>
          </w:p>
          <w:p w:rsidR="00B41983" w:rsidRDefault="00B41983" w:rsidP="00E60257">
            <w:pPr>
              <w:pStyle w:val="NoSpacing"/>
              <w:rPr>
                <w:rFonts w:asciiTheme="minorHAnsi" w:hAnsiTheme="minorHAnsi" w:cs="Helvetica"/>
                <w:color w:val="1D2129"/>
                <w:shd w:val="clear" w:color="auto" w:fill="FFFFFF"/>
              </w:rPr>
            </w:pPr>
          </w:p>
          <w:p w:rsidR="00BA07AD" w:rsidRDefault="00BA07AD" w:rsidP="00E60257">
            <w:pPr>
              <w:pStyle w:val="NoSpacing"/>
              <w:rPr>
                <w:rFonts w:asciiTheme="minorHAnsi" w:hAnsiTheme="minorHAnsi" w:cs="Helvetica"/>
                <w:color w:val="1D2129"/>
                <w:shd w:val="clear" w:color="auto" w:fill="FFFFFF"/>
              </w:rPr>
            </w:pPr>
          </w:p>
          <w:p w:rsidR="00BA07AD" w:rsidRPr="002A44D0" w:rsidRDefault="00BA07AD" w:rsidP="00E60257">
            <w:pPr>
              <w:pStyle w:val="NoSpacing"/>
            </w:pPr>
          </w:p>
          <w:p w:rsidR="00B41983" w:rsidRPr="002A44D0" w:rsidRDefault="00B41983" w:rsidP="00E60257">
            <w:pPr>
              <w:pStyle w:val="NoSpacing"/>
            </w:pPr>
          </w:p>
          <w:p w:rsidR="00B41983" w:rsidRPr="002A44D0" w:rsidRDefault="00B41983" w:rsidP="00E60257">
            <w:pPr>
              <w:pStyle w:val="NoSpacing"/>
            </w:pPr>
          </w:p>
          <w:p w:rsidR="00B41983" w:rsidRPr="002A44D0" w:rsidRDefault="00B41983" w:rsidP="00E60257">
            <w:pPr>
              <w:pStyle w:val="NoSpacing"/>
            </w:pPr>
          </w:p>
          <w:p w:rsidR="00B41983" w:rsidRPr="002A44D0" w:rsidRDefault="00B41983" w:rsidP="00E60257">
            <w:pPr>
              <w:pStyle w:val="NoSpacing"/>
            </w:pPr>
          </w:p>
          <w:p w:rsidR="00222F2B" w:rsidRDefault="00222F2B" w:rsidP="00E60257">
            <w:pPr>
              <w:pStyle w:val="NoSpacing"/>
            </w:pPr>
          </w:p>
          <w:p w:rsidR="00222F2B" w:rsidRDefault="00222F2B" w:rsidP="00E60257">
            <w:pPr>
              <w:pStyle w:val="NoSpacing"/>
            </w:pPr>
          </w:p>
          <w:p w:rsidR="00222F2B" w:rsidRDefault="00222F2B" w:rsidP="00E60257">
            <w:pPr>
              <w:pStyle w:val="NoSpacing"/>
            </w:pPr>
          </w:p>
          <w:p w:rsidR="00222F2B" w:rsidRDefault="00222F2B" w:rsidP="00E60257">
            <w:pPr>
              <w:pStyle w:val="NoSpacing"/>
            </w:pPr>
          </w:p>
        </w:tc>
      </w:tr>
    </w:tbl>
    <w:p w:rsidR="009614BB" w:rsidRDefault="009614BB" w:rsidP="0030246E">
      <w:pPr>
        <w:pStyle w:val="NoSpacing"/>
        <w:rPr>
          <w:b/>
          <w:sz w:val="24"/>
          <w:szCs w:val="24"/>
        </w:rPr>
      </w:pPr>
    </w:p>
    <w:p w:rsidR="006A7F12" w:rsidRDefault="006A7F12" w:rsidP="0030246E">
      <w:pPr>
        <w:pStyle w:val="NoSpacing"/>
        <w:rPr>
          <w:b/>
          <w:sz w:val="24"/>
          <w:szCs w:val="24"/>
        </w:rPr>
      </w:pPr>
    </w:p>
    <w:p w:rsidR="000904E5" w:rsidRPr="00930809" w:rsidRDefault="00930809" w:rsidP="00930809">
      <w:pPr>
        <w:pStyle w:val="NoSpacing"/>
        <w:rPr>
          <w:b/>
          <w:sz w:val="32"/>
          <w:szCs w:val="32"/>
        </w:rPr>
      </w:pPr>
      <w:r w:rsidRPr="00930809">
        <w:rPr>
          <w:b/>
          <w:sz w:val="32"/>
          <w:szCs w:val="32"/>
          <w:u w:val="single"/>
        </w:rPr>
        <w:t>4.</w:t>
      </w:r>
      <w:r w:rsidR="00361369" w:rsidRPr="00930809">
        <w:rPr>
          <w:b/>
          <w:sz w:val="32"/>
          <w:szCs w:val="32"/>
          <w:u w:val="single"/>
        </w:rPr>
        <w:t xml:space="preserve"> Implementation</w:t>
      </w:r>
      <w:r w:rsidR="00C15CA2">
        <w:rPr>
          <w:b/>
          <w:sz w:val="32"/>
          <w:szCs w:val="32"/>
          <w:u w:val="single"/>
        </w:rPr>
        <w:t xml:space="preserve"> </w:t>
      </w:r>
      <w:r w:rsidR="00471B11">
        <w:rPr>
          <w:b/>
          <w:sz w:val="32"/>
          <w:szCs w:val="32"/>
          <w:u w:val="single"/>
        </w:rPr>
        <w:t>of being an inclusive SACRE</w:t>
      </w:r>
      <w:r>
        <w:rPr>
          <w:b/>
          <w:sz w:val="32"/>
          <w:szCs w:val="32"/>
        </w:rPr>
        <w:t>:</w:t>
      </w:r>
      <w:r w:rsidR="000904E5" w:rsidRPr="00B4464E">
        <w:rPr>
          <w:rFonts w:asciiTheme="minorHAnsi" w:hAnsiTheme="minorHAnsi"/>
          <w:sz w:val="28"/>
          <w:szCs w:val="28"/>
        </w:rPr>
        <w:t xml:space="preserve"> (no more than </w:t>
      </w:r>
      <w:r w:rsidR="007767E7">
        <w:rPr>
          <w:rFonts w:asciiTheme="minorHAnsi" w:hAnsiTheme="minorHAnsi"/>
          <w:sz w:val="28"/>
          <w:szCs w:val="28"/>
        </w:rPr>
        <w:t>8</w:t>
      </w:r>
      <w:r w:rsidR="00B13FCA">
        <w:rPr>
          <w:rFonts w:asciiTheme="minorHAnsi" w:hAnsiTheme="minorHAnsi"/>
          <w:sz w:val="28"/>
          <w:szCs w:val="28"/>
        </w:rPr>
        <w:t>5</w:t>
      </w:r>
      <w:r w:rsidR="000904E5" w:rsidRPr="00B4464E">
        <w:rPr>
          <w:rFonts w:asciiTheme="minorHAnsi" w:hAnsiTheme="minorHAnsi"/>
          <w:sz w:val="28"/>
          <w:szCs w:val="28"/>
        </w:rPr>
        <w:t>0 words)</w:t>
      </w:r>
      <w:r w:rsidR="00361369" w:rsidRPr="00B4464E">
        <w:rPr>
          <w:rFonts w:asciiTheme="minorHAnsi" w:hAnsiTheme="minorHAnsi"/>
          <w:b/>
          <w:sz w:val="28"/>
          <w:szCs w:val="28"/>
        </w:rPr>
        <w:t xml:space="preserve">  </w:t>
      </w:r>
    </w:p>
    <w:p w:rsidR="00930809" w:rsidRPr="00D12A8B" w:rsidRDefault="00930809" w:rsidP="00930809">
      <w:pPr>
        <w:pStyle w:val="NoSpacing"/>
        <w:rPr>
          <w:b/>
          <w:sz w:val="24"/>
          <w:szCs w:val="24"/>
        </w:rPr>
      </w:pPr>
    </w:p>
    <w:p w:rsidR="00217F1C" w:rsidRPr="00563AC0" w:rsidRDefault="00801532" w:rsidP="00563AC0">
      <w:pPr>
        <w:pStyle w:val="NoSpacing"/>
        <w:rPr>
          <w:sz w:val="24"/>
          <w:szCs w:val="24"/>
        </w:rPr>
      </w:pPr>
      <w:r w:rsidRPr="00D12A8B">
        <w:rPr>
          <w:sz w:val="24"/>
          <w:szCs w:val="24"/>
        </w:rPr>
        <w:t>This is the most important section</w:t>
      </w:r>
      <w:r w:rsidR="006A7F12" w:rsidRPr="00D12A8B">
        <w:rPr>
          <w:sz w:val="24"/>
          <w:szCs w:val="24"/>
        </w:rPr>
        <w:t xml:space="preserve">. </w:t>
      </w:r>
      <w:r w:rsidR="007C7540">
        <w:rPr>
          <w:sz w:val="24"/>
          <w:szCs w:val="24"/>
        </w:rPr>
        <w:t xml:space="preserve">The judges recognise there are many competing </w:t>
      </w:r>
      <w:r w:rsidR="007C7540" w:rsidRPr="00563AC0">
        <w:rPr>
          <w:sz w:val="24"/>
          <w:szCs w:val="24"/>
        </w:rPr>
        <w:t xml:space="preserve">expectations and demands placed upon </w:t>
      </w:r>
      <w:r w:rsidR="007C7540">
        <w:rPr>
          <w:sz w:val="24"/>
          <w:szCs w:val="24"/>
        </w:rPr>
        <w:t xml:space="preserve">the subject. However </w:t>
      </w:r>
      <w:r w:rsidR="007C7540" w:rsidRPr="00563AC0">
        <w:rPr>
          <w:sz w:val="24"/>
          <w:szCs w:val="24"/>
        </w:rPr>
        <w:t>the</w:t>
      </w:r>
      <w:r w:rsidR="007C7540">
        <w:rPr>
          <w:sz w:val="24"/>
          <w:szCs w:val="24"/>
        </w:rPr>
        <w:t xml:space="preserve">y are </w:t>
      </w:r>
      <w:r w:rsidR="007C7540" w:rsidRPr="008021CE">
        <w:rPr>
          <w:sz w:val="24"/>
          <w:szCs w:val="24"/>
          <w:u w:val="single"/>
        </w:rPr>
        <w:t xml:space="preserve">especially interested </w:t>
      </w:r>
      <w:r w:rsidR="007C7540" w:rsidRPr="008021CE">
        <w:rPr>
          <w:sz w:val="24"/>
          <w:szCs w:val="24"/>
          <w:u w:val="single"/>
        </w:rPr>
        <w:lastRenderedPageBreak/>
        <w:t xml:space="preserve">in the way that the SACRE have sought to boost </w:t>
      </w:r>
      <w:r w:rsidR="007C7540" w:rsidRPr="008021CE">
        <w:rPr>
          <w:color w:val="000000" w:themeColor="text1"/>
          <w:sz w:val="24"/>
          <w:szCs w:val="24"/>
          <w:u w:val="single"/>
        </w:rPr>
        <w:t xml:space="preserve">inclusion, community cohesion, mutual understanding and mutual respect between those of different religions and </w:t>
      </w:r>
      <w:r w:rsidR="00B124E5">
        <w:rPr>
          <w:color w:val="000000" w:themeColor="text1"/>
          <w:sz w:val="24"/>
          <w:szCs w:val="24"/>
          <w:u w:val="single"/>
        </w:rPr>
        <w:t>non-religious worldviews</w:t>
      </w:r>
      <w:r w:rsidR="007C7540" w:rsidRPr="007C7540">
        <w:rPr>
          <w:color w:val="000000" w:themeColor="text1"/>
          <w:sz w:val="24"/>
          <w:szCs w:val="24"/>
        </w:rPr>
        <w:t>.</w:t>
      </w:r>
      <w:r w:rsidR="007C7540">
        <w:rPr>
          <w:color w:val="000000" w:themeColor="text1"/>
          <w:sz w:val="24"/>
          <w:szCs w:val="24"/>
        </w:rPr>
        <w:t xml:space="preserve"> Please</w:t>
      </w:r>
      <w:r w:rsidR="007C7540" w:rsidRPr="007C7540">
        <w:rPr>
          <w:sz w:val="24"/>
          <w:szCs w:val="24"/>
        </w:rPr>
        <w:t xml:space="preserve"> </w:t>
      </w:r>
      <w:r w:rsidR="007C7540">
        <w:rPr>
          <w:sz w:val="24"/>
          <w:szCs w:val="24"/>
        </w:rPr>
        <w:t xml:space="preserve">provide </w:t>
      </w:r>
      <w:r w:rsidR="00A13952" w:rsidRPr="00563AC0">
        <w:rPr>
          <w:sz w:val="24"/>
          <w:szCs w:val="24"/>
        </w:rPr>
        <w:t>specific examples of how the</w:t>
      </w:r>
      <w:r w:rsidR="00C3329F" w:rsidRPr="00563AC0">
        <w:rPr>
          <w:sz w:val="24"/>
          <w:szCs w:val="24"/>
        </w:rPr>
        <w:t>se aims are met</w:t>
      </w:r>
      <w:r w:rsidR="008021CE">
        <w:rPr>
          <w:sz w:val="24"/>
          <w:szCs w:val="24"/>
        </w:rPr>
        <w:t xml:space="preserve">. It </w:t>
      </w:r>
      <w:r w:rsidR="00A148AE">
        <w:rPr>
          <w:sz w:val="24"/>
          <w:szCs w:val="24"/>
        </w:rPr>
        <w:t xml:space="preserve">is </w:t>
      </w:r>
      <w:r w:rsidR="008021CE">
        <w:rPr>
          <w:sz w:val="24"/>
          <w:szCs w:val="24"/>
        </w:rPr>
        <w:t xml:space="preserve">also </w:t>
      </w:r>
      <w:r w:rsidR="00563AC0" w:rsidRPr="00563AC0">
        <w:rPr>
          <w:sz w:val="24"/>
          <w:szCs w:val="24"/>
        </w:rPr>
        <w:t>recommend</w:t>
      </w:r>
      <w:r w:rsidR="00A148AE">
        <w:rPr>
          <w:sz w:val="24"/>
          <w:szCs w:val="24"/>
        </w:rPr>
        <w:t>ed</w:t>
      </w:r>
      <w:r w:rsidR="00563AC0" w:rsidRPr="00563AC0">
        <w:rPr>
          <w:sz w:val="24"/>
          <w:szCs w:val="24"/>
        </w:rPr>
        <w:t xml:space="preserve"> </w:t>
      </w:r>
      <w:r w:rsidR="00B124E5">
        <w:rPr>
          <w:sz w:val="24"/>
          <w:szCs w:val="24"/>
        </w:rPr>
        <w:t xml:space="preserve">to </w:t>
      </w:r>
      <w:r w:rsidR="00563AC0" w:rsidRPr="00563AC0">
        <w:rPr>
          <w:sz w:val="24"/>
          <w:szCs w:val="24"/>
        </w:rPr>
        <w:t>set out at least one innovati</w:t>
      </w:r>
      <w:r w:rsidR="008021CE">
        <w:rPr>
          <w:sz w:val="24"/>
          <w:szCs w:val="24"/>
        </w:rPr>
        <w:t xml:space="preserve">ve approach </w:t>
      </w:r>
      <w:r w:rsidR="00563AC0" w:rsidRPr="00563AC0">
        <w:rPr>
          <w:sz w:val="24"/>
          <w:szCs w:val="24"/>
        </w:rPr>
        <w:t xml:space="preserve">that has been </w:t>
      </w:r>
      <w:r w:rsidR="00D059EB">
        <w:rPr>
          <w:sz w:val="24"/>
          <w:szCs w:val="24"/>
        </w:rPr>
        <w:t>particularly important or</w:t>
      </w:r>
      <w:r w:rsidR="00563AC0" w:rsidRPr="00563AC0">
        <w:rPr>
          <w:sz w:val="24"/>
          <w:szCs w:val="24"/>
        </w:rPr>
        <w:t xml:space="preserve"> successful. Judges will be </w:t>
      </w:r>
      <w:r w:rsidR="000F4E3C">
        <w:rPr>
          <w:sz w:val="24"/>
          <w:szCs w:val="24"/>
        </w:rPr>
        <w:t>interested</w:t>
      </w:r>
      <w:r w:rsidR="00563AC0" w:rsidRPr="00563AC0">
        <w:rPr>
          <w:sz w:val="24"/>
          <w:szCs w:val="24"/>
        </w:rPr>
        <w:t xml:space="preserve"> to find out how </w:t>
      </w:r>
      <w:r w:rsidR="000F4E3C">
        <w:rPr>
          <w:sz w:val="24"/>
          <w:szCs w:val="24"/>
        </w:rPr>
        <w:t>the</w:t>
      </w:r>
      <w:r w:rsidR="00563AC0" w:rsidRPr="00563AC0">
        <w:rPr>
          <w:sz w:val="24"/>
          <w:szCs w:val="24"/>
        </w:rPr>
        <w:t xml:space="preserve"> </w:t>
      </w:r>
      <w:r w:rsidR="000F4E3C">
        <w:rPr>
          <w:sz w:val="24"/>
          <w:szCs w:val="24"/>
        </w:rPr>
        <w:t>Agreed S</w:t>
      </w:r>
      <w:r w:rsidR="00563AC0" w:rsidRPr="00563AC0">
        <w:rPr>
          <w:sz w:val="24"/>
          <w:szCs w:val="24"/>
        </w:rPr>
        <w:t>yllabus directly advance</w:t>
      </w:r>
      <w:r w:rsidR="00563AC0">
        <w:rPr>
          <w:sz w:val="24"/>
          <w:szCs w:val="24"/>
        </w:rPr>
        <w:t>s</w:t>
      </w:r>
      <w:r w:rsidR="00563AC0" w:rsidRPr="00563AC0">
        <w:rPr>
          <w:sz w:val="24"/>
          <w:szCs w:val="24"/>
        </w:rPr>
        <w:t xml:space="preserve"> these aims</w:t>
      </w:r>
      <w:r w:rsidR="00563AC0">
        <w:rPr>
          <w:sz w:val="24"/>
          <w:szCs w:val="24"/>
        </w:rPr>
        <w:t>,</w:t>
      </w:r>
      <w:r w:rsidR="00563AC0" w:rsidRPr="00563AC0">
        <w:rPr>
          <w:sz w:val="24"/>
          <w:szCs w:val="24"/>
        </w:rPr>
        <w:t xml:space="preserve"> but other </w:t>
      </w:r>
      <w:r w:rsidR="001C74CE">
        <w:rPr>
          <w:sz w:val="24"/>
          <w:szCs w:val="24"/>
        </w:rPr>
        <w:t xml:space="preserve">areas </w:t>
      </w:r>
      <w:r w:rsidR="00A148AE">
        <w:rPr>
          <w:sz w:val="24"/>
          <w:szCs w:val="24"/>
        </w:rPr>
        <w:t xml:space="preserve">of the SACRE's work </w:t>
      </w:r>
      <w:r w:rsidR="001C74CE">
        <w:rPr>
          <w:sz w:val="24"/>
          <w:szCs w:val="24"/>
        </w:rPr>
        <w:t xml:space="preserve">that </w:t>
      </w:r>
      <w:r w:rsidR="00563AC0" w:rsidRPr="00563AC0">
        <w:rPr>
          <w:sz w:val="24"/>
          <w:szCs w:val="24"/>
        </w:rPr>
        <w:t>could</w:t>
      </w:r>
      <w:r w:rsidR="00E941F9" w:rsidRPr="00563AC0">
        <w:rPr>
          <w:sz w:val="24"/>
          <w:szCs w:val="24"/>
        </w:rPr>
        <w:t xml:space="preserve"> </w:t>
      </w:r>
      <w:r w:rsidR="001C74CE">
        <w:rPr>
          <w:sz w:val="24"/>
          <w:szCs w:val="24"/>
        </w:rPr>
        <w:t xml:space="preserve">prove of interest </w:t>
      </w:r>
      <w:r w:rsidR="00E941F9" w:rsidRPr="00563AC0">
        <w:rPr>
          <w:sz w:val="24"/>
          <w:szCs w:val="24"/>
        </w:rPr>
        <w:t>include:</w:t>
      </w:r>
    </w:p>
    <w:p w:rsidR="00217F1C" w:rsidRPr="00563AC0" w:rsidRDefault="00217F1C" w:rsidP="00DE2E56">
      <w:pPr>
        <w:pStyle w:val="NoSpacing"/>
        <w:rPr>
          <w:sz w:val="24"/>
          <w:szCs w:val="24"/>
        </w:rPr>
      </w:pPr>
    </w:p>
    <w:p w:rsidR="00F437DE" w:rsidRPr="00240634" w:rsidRDefault="00B13FCA" w:rsidP="00F437DE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building a </w:t>
      </w:r>
      <w:r w:rsidRPr="002A44D0">
        <w:rPr>
          <w:sz w:val="24"/>
          <w:szCs w:val="24"/>
        </w:rPr>
        <w:t xml:space="preserve">relationship with </w:t>
      </w:r>
      <w:r>
        <w:rPr>
          <w:sz w:val="24"/>
          <w:szCs w:val="24"/>
        </w:rPr>
        <w:t>local s</w:t>
      </w:r>
      <w:r w:rsidRPr="002A44D0">
        <w:rPr>
          <w:sz w:val="24"/>
          <w:szCs w:val="24"/>
        </w:rPr>
        <w:t xml:space="preserve">chools </w:t>
      </w:r>
      <w:r>
        <w:rPr>
          <w:sz w:val="24"/>
          <w:szCs w:val="24"/>
        </w:rPr>
        <w:t>that are not required to follow the syllabus</w:t>
      </w:r>
      <w:r w:rsidR="00F437DE">
        <w:rPr>
          <w:color w:val="000000" w:themeColor="text1"/>
          <w:sz w:val="24"/>
          <w:szCs w:val="24"/>
        </w:rPr>
        <w:t xml:space="preserve"> </w:t>
      </w:r>
      <w:r w:rsidR="004572AF">
        <w:rPr>
          <w:color w:val="000000" w:themeColor="text1"/>
          <w:sz w:val="24"/>
          <w:szCs w:val="24"/>
        </w:rPr>
        <w:t xml:space="preserve">and </w:t>
      </w:r>
      <w:r w:rsidR="00F437DE" w:rsidRPr="00240634">
        <w:rPr>
          <w:color w:val="000000" w:themeColor="text1"/>
          <w:sz w:val="24"/>
          <w:szCs w:val="24"/>
        </w:rPr>
        <w:t>forging partnerships with other agencies</w:t>
      </w:r>
      <w:r w:rsidR="00F437DE" w:rsidRPr="00240634">
        <w:rPr>
          <w:color w:val="FF0000"/>
          <w:sz w:val="24"/>
          <w:szCs w:val="24"/>
        </w:rPr>
        <w:t xml:space="preserve"> </w:t>
      </w:r>
      <w:r w:rsidR="00F437DE" w:rsidRPr="00240634">
        <w:rPr>
          <w:color w:val="000000" w:themeColor="text1"/>
          <w:sz w:val="24"/>
          <w:szCs w:val="24"/>
        </w:rPr>
        <w:t>(such as local academy chains, multi-academy chains and faith school sponsors, or higher or further education providers)</w:t>
      </w:r>
    </w:p>
    <w:p w:rsidR="00730099" w:rsidRDefault="00730099" w:rsidP="00730099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7506E">
        <w:rPr>
          <w:sz w:val="24"/>
          <w:szCs w:val="24"/>
        </w:rPr>
        <w:t xml:space="preserve">urging the local authority to ensure that the membership of the SACRE and Agreed Syllabus Conference is </w:t>
      </w:r>
      <w:r w:rsidR="00C31FEC">
        <w:rPr>
          <w:sz w:val="24"/>
          <w:szCs w:val="24"/>
        </w:rPr>
        <w:t xml:space="preserve">diverse and </w:t>
      </w:r>
      <w:r w:rsidRPr="0027506E">
        <w:rPr>
          <w:sz w:val="24"/>
          <w:szCs w:val="24"/>
        </w:rPr>
        <w:t xml:space="preserve">representative, </w:t>
      </w:r>
      <w:r>
        <w:rPr>
          <w:sz w:val="24"/>
          <w:szCs w:val="24"/>
        </w:rPr>
        <w:t xml:space="preserve">including </w:t>
      </w:r>
      <w:r w:rsidR="001C74CE">
        <w:rPr>
          <w:sz w:val="24"/>
          <w:szCs w:val="24"/>
        </w:rPr>
        <w:t xml:space="preserve">of </w:t>
      </w:r>
      <w:r w:rsidRPr="0027506E">
        <w:rPr>
          <w:sz w:val="24"/>
          <w:szCs w:val="24"/>
        </w:rPr>
        <w:t>the non-religious</w:t>
      </w:r>
    </w:p>
    <w:p w:rsidR="00F006A2" w:rsidRPr="002C242B" w:rsidRDefault="002C242B" w:rsidP="00730099">
      <w:pPr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2C242B">
        <w:rPr>
          <w:sz w:val="24"/>
          <w:szCs w:val="24"/>
        </w:rPr>
        <w:t>considering the views of pupils</w:t>
      </w:r>
      <w:r>
        <w:rPr>
          <w:sz w:val="24"/>
          <w:szCs w:val="24"/>
        </w:rPr>
        <w:t>,</w:t>
      </w:r>
      <w:r w:rsidRPr="002C242B">
        <w:rPr>
          <w:sz w:val="24"/>
          <w:szCs w:val="24"/>
        </w:rPr>
        <w:t xml:space="preserve"> or </w:t>
      </w:r>
      <w:r>
        <w:rPr>
          <w:sz w:val="24"/>
          <w:szCs w:val="24"/>
        </w:rPr>
        <w:t>d</w:t>
      </w:r>
      <w:r w:rsidR="00F006A2" w:rsidRPr="002C242B">
        <w:rPr>
          <w:color w:val="000000" w:themeColor="text1"/>
          <w:sz w:val="24"/>
          <w:szCs w:val="24"/>
        </w:rPr>
        <w:t>eveloping a Youth SACRE or RE Ambassador programme</w:t>
      </w:r>
    </w:p>
    <w:p w:rsidR="00711B4C" w:rsidRPr="00C37D34" w:rsidRDefault="00711B4C" w:rsidP="00730099">
      <w:pPr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support and </w:t>
      </w:r>
      <w:r w:rsidRPr="00C37D34">
        <w:rPr>
          <w:color w:val="000000" w:themeColor="text1"/>
          <w:sz w:val="24"/>
          <w:szCs w:val="24"/>
        </w:rPr>
        <w:t>guidance to</w:t>
      </w:r>
      <w:r w:rsidR="008021CE" w:rsidRPr="00C37D34">
        <w:rPr>
          <w:color w:val="000000" w:themeColor="text1"/>
          <w:sz w:val="24"/>
          <w:szCs w:val="24"/>
        </w:rPr>
        <w:t xml:space="preserve"> schools on </w:t>
      </w:r>
      <w:r w:rsidR="001C10D7" w:rsidRPr="00C37D34">
        <w:rPr>
          <w:color w:val="000000" w:themeColor="text1"/>
          <w:sz w:val="24"/>
          <w:szCs w:val="24"/>
        </w:rPr>
        <w:t xml:space="preserve">making </w:t>
      </w:r>
      <w:r w:rsidRPr="00C37D34">
        <w:rPr>
          <w:color w:val="000000" w:themeColor="text1"/>
          <w:sz w:val="24"/>
          <w:szCs w:val="24"/>
        </w:rPr>
        <w:t>assemblies</w:t>
      </w:r>
      <w:r w:rsidR="00F006A2" w:rsidRPr="00C37D34">
        <w:rPr>
          <w:color w:val="000000" w:themeColor="text1"/>
          <w:sz w:val="24"/>
          <w:szCs w:val="24"/>
        </w:rPr>
        <w:t xml:space="preserve"> and</w:t>
      </w:r>
      <w:r w:rsidR="00A15980" w:rsidRPr="00C37D34">
        <w:rPr>
          <w:color w:val="000000" w:themeColor="text1"/>
          <w:sz w:val="24"/>
          <w:szCs w:val="24"/>
        </w:rPr>
        <w:t xml:space="preserve">/or </w:t>
      </w:r>
      <w:r w:rsidR="00F006A2" w:rsidRPr="00C37D34">
        <w:rPr>
          <w:color w:val="000000" w:themeColor="text1"/>
          <w:sz w:val="24"/>
          <w:szCs w:val="24"/>
        </w:rPr>
        <w:t>pr</w:t>
      </w:r>
      <w:r w:rsidR="00A15980" w:rsidRPr="00C37D34">
        <w:rPr>
          <w:color w:val="000000" w:themeColor="text1"/>
          <w:sz w:val="24"/>
          <w:szCs w:val="24"/>
        </w:rPr>
        <w:t>ov</w:t>
      </w:r>
      <w:r w:rsidR="00F006A2" w:rsidRPr="00C37D34">
        <w:rPr>
          <w:color w:val="000000" w:themeColor="text1"/>
          <w:sz w:val="24"/>
          <w:szCs w:val="24"/>
        </w:rPr>
        <w:t xml:space="preserve">ision for SMSC development </w:t>
      </w:r>
      <w:r w:rsidR="00A15980" w:rsidRPr="00C37D34">
        <w:rPr>
          <w:color w:val="000000" w:themeColor="text1"/>
          <w:sz w:val="24"/>
          <w:szCs w:val="24"/>
        </w:rPr>
        <w:t xml:space="preserve">more </w:t>
      </w:r>
      <w:r w:rsidR="001C10D7" w:rsidRPr="00C37D34">
        <w:rPr>
          <w:color w:val="000000" w:themeColor="text1"/>
          <w:sz w:val="24"/>
          <w:szCs w:val="24"/>
        </w:rPr>
        <w:t>inclusive</w:t>
      </w:r>
    </w:p>
    <w:p w:rsidR="00E15272" w:rsidRDefault="00E15272" w:rsidP="00E15272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563AC0">
        <w:rPr>
          <w:sz w:val="24"/>
          <w:szCs w:val="24"/>
        </w:rPr>
        <w:t>creative use of Collective</w:t>
      </w:r>
      <w:r w:rsidRPr="00176BA3">
        <w:rPr>
          <w:sz w:val="24"/>
          <w:szCs w:val="24"/>
        </w:rPr>
        <w:t xml:space="preserve"> Worship determinations</w:t>
      </w:r>
    </w:p>
    <w:p w:rsidR="00200EF3" w:rsidRDefault="00200EF3" w:rsidP="00200EF3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176BA3">
        <w:rPr>
          <w:sz w:val="24"/>
          <w:szCs w:val="24"/>
        </w:rPr>
        <w:t xml:space="preserve">production </w:t>
      </w:r>
      <w:r>
        <w:rPr>
          <w:sz w:val="24"/>
          <w:szCs w:val="24"/>
        </w:rPr>
        <w:t xml:space="preserve">or commissioning </w:t>
      </w:r>
      <w:r w:rsidRPr="00176BA3">
        <w:rPr>
          <w:sz w:val="24"/>
          <w:szCs w:val="24"/>
        </w:rPr>
        <w:t>of extra resources for teachers</w:t>
      </w:r>
      <w:r>
        <w:rPr>
          <w:sz w:val="24"/>
          <w:szCs w:val="24"/>
        </w:rPr>
        <w:t>, such as</w:t>
      </w:r>
      <w:r w:rsidRPr="00176B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lesson or </w:t>
      </w:r>
      <w:r w:rsidRPr="00176BA3">
        <w:rPr>
          <w:sz w:val="24"/>
          <w:szCs w:val="24"/>
        </w:rPr>
        <w:t>curriculum planning</w:t>
      </w:r>
      <w:r>
        <w:rPr>
          <w:sz w:val="24"/>
          <w:szCs w:val="24"/>
        </w:rPr>
        <w:t xml:space="preserve"> (please also submit these in digital copy</w:t>
      </w:r>
      <w:r w:rsidR="00C37D34">
        <w:rPr>
          <w:sz w:val="24"/>
          <w:szCs w:val="24"/>
        </w:rPr>
        <w:t xml:space="preserve"> - </w:t>
      </w:r>
      <w:r w:rsidR="00475599">
        <w:rPr>
          <w:sz w:val="24"/>
          <w:szCs w:val="24"/>
        </w:rPr>
        <w:t>they</w:t>
      </w:r>
      <w:r w:rsidR="00C37D34">
        <w:rPr>
          <w:sz w:val="24"/>
          <w:szCs w:val="24"/>
        </w:rPr>
        <w:t xml:space="preserve"> will </w:t>
      </w:r>
      <w:r w:rsidR="00475599">
        <w:rPr>
          <w:sz w:val="24"/>
          <w:szCs w:val="24"/>
        </w:rPr>
        <w:t xml:space="preserve">be </w:t>
      </w:r>
      <w:r w:rsidR="00C37D34">
        <w:rPr>
          <w:sz w:val="24"/>
          <w:szCs w:val="24"/>
        </w:rPr>
        <w:t>treat</w:t>
      </w:r>
      <w:r w:rsidR="00475599">
        <w:rPr>
          <w:sz w:val="24"/>
          <w:szCs w:val="24"/>
        </w:rPr>
        <w:t>ed</w:t>
      </w:r>
      <w:r w:rsidR="00C37D34">
        <w:rPr>
          <w:sz w:val="24"/>
          <w:szCs w:val="24"/>
        </w:rPr>
        <w:t xml:space="preserve"> with confidence</w:t>
      </w:r>
      <w:r w:rsidR="00475599">
        <w:rPr>
          <w:sz w:val="24"/>
          <w:szCs w:val="24"/>
        </w:rPr>
        <w:t xml:space="preserve"> and only shared among</w:t>
      </w:r>
      <w:r w:rsidR="004B532D">
        <w:rPr>
          <w:sz w:val="24"/>
          <w:szCs w:val="24"/>
        </w:rPr>
        <w:t>st</w:t>
      </w:r>
      <w:r w:rsidR="00475599">
        <w:rPr>
          <w:sz w:val="24"/>
          <w:szCs w:val="24"/>
        </w:rPr>
        <w:t xml:space="preserve"> the judging panel</w:t>
      </w:r>
      <w:r>
        <w:rPr>
          <w:sz w:val="24"/>
          <w:szCs w:val="24"/>
        </w:rPr>
        <w:t>)</w:t>
      </w:r>
    </w:p>
    <w:p w:rsidR="00E53FEB" w:rsidRPr="00656134" w:rsidRDefault="00656134" w:rsidP="00200EF3">
      <w:pPr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6134">
        <w:rPr>
          <w:sz w:val="24"/>
          <w:szCs w:val="24"/>
        </w:rPr>
        <w:t xml:space="preserve">organising training for Governors or </w:t>
      </w:r>
      <w:r w:rsidR="00E53FEB" w:rsidRPr="00656134">
        <w:rPr>
          <w:color w:val="000000" w:themeColor="text1"/>
          <w:sz w:val="24"/>
          <w:szCs w:val="24"/>
        </w:rPr>
        <w:t xml:space="preserve">helping tackle </w:t>
      </w:r>
      <w:r w:rsidR="002C455F" w:rsidRPr="00656134">
        <w:rPr>
          <w:color w:val="000000" w:themeColor="text1"/>
          <w:sz w:val="24"/>
          <w:szCs w:val="24"/>
        </w:rPr>
        <w:t xml:space="preserve">gaps </w:t>
      </w:r>
      <w:r w:rsidR="00F82E14">
        <w:rPr>
          <w:color w:val="000000" w:themeColor="text1"/>
          <w:sz w:val="24"/>
          <w:szCs w:val="24"/>
        </w:rPr>
        <w:t xml:space="preserve">in </w:t>
      </w:r>
      <w:r w:rsidR="00E53FEB" w:rsidRPr="00656134">
        <w:rPr>
          <w:sz w:val="24"/>
          <w:szCs w:val="24"/>
        </w:rPr>
        <w:t>training</w:t>
      </w:r>
      <w:r w:rsidR="0054738C" w:rsidRPr="0054738C">
        <w:rPr>
          <w:color w:val="000000" w:themeColor="text1"/>
          <w:sz w:val="24"/>
          <w:szCs w:val="24"/>
        </w:rPr>
        <w:t xml:space="preserve"> </w:t>
      </w:r>
      <w:r w:rsidR="0054738C">
        <w:rPr>
          <w:color w:val="000000" w:themeColor="text1"/>
          <w:sz w:val="24"/>
          <w:szCs w:val="24"/>
        </w:rPr>
        <w:t xml:space="preserve">and </w:t>
      </w:r>
      <w:r w:rsidR="0054738C" w:rsidRPr="00656134">
        <w:rPr>
          <w:color w:val="000000" w:themeColor="text1"/>
          <w:sz w:val="24"/>
          <w:szCs w:val="24"/>
        </w:rPr>
        <w:t>Career P</w:t>
      </w:r>
      <w:r w:rsidR="0054738C">
        <w:rPr>
          <w:color w:val="000000" w:themeColor="text1"/>
          <w:sz w:val="24"/>
          <w:szCs w:val="24"/>
        </w:rPr>
        <w:t>rofessional Development for teachers</w:t>
      </w:r>
    </w:p>
    <w:p w:rsidR="00A2425F" w:rsidRPr="00E53FEB" w:rsidRDefault="00A2425F" w:rsidP="00200EF3">
      <w:pPr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E53FEB">
        <w:rPr>
          <w:color w:val="000000" w:themeColor="text1"/>
          <w:sz w:val="24"/>
          <w:szCs w:val="24"/>
        </w:rPr>
        <w:t>developing support and resear</w:t>
      </w:r>
      <w:bookmarkStart w:id="0" w:name="_GoBack"/>
      <w:bookmarkEnd w:id="0"/>
      <w:r w:rsidRPr="00E53FEB">
        <w:rPr>
          <w:color w:val="000000" w:themeColor="text1"/>
          <w:sz w:val="24"/>
          <w:szCs w:val="24"/>
        </w:rPr>
        <w:t xml:space="preserve">ch networks </w:t>
      </w:r>
    </w:p>
    <w:p w:rsidR="00D52E32" w:rsidRDefault="00D52E32" w:rsidP="00730099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D52E32">
        <w:rPr>
          <w:sz w:val="24"/>
          <w:szCs w:val="24"/>
        </w:rPr>
        <w:t>celebrat</w:t>
      </w:r>
      <w:r>
        <w:rPr>
          <w:sz w:val="24"/>
          <w:szCs w:val="24"/>
        </w:rPr>
        <w:t>ing</w:t>
      </w:r>
      <w:r w:rsidRPr="00D52E32">
        <w:rPr>
          <w:sz w:val="24"/>
          <w:szCs w:val="24"/>
        </w:rPr>
        <w:t xml:space="preserve"> </w:t>
      </w:r>
      <w:r>
        <w:rPr>
          <w:sz w:val="24"/>
          <w:szCs w:val="24"/>
        </w:rPr>
        <w:t>successes by pupils and schools</w:t>
      </w:r>
    </w:p>
    <w:p w:rsidR="00734FF5" w:rsidRDefault="00BC7C7F" w:rsidP="00361369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D12A8B">
        <w:rPr>
          <w:sz w:val="24"/>
          <w:szCs w:val="24"/>
        </w:rPr>
        <w:t>identify</w:t>
      </w:r>
      <w:r>
        <w:rPr>
          <w:sz w:val="24"/>
          <w:szCs w:val="24"/>
        </w:rPr>
        <w:t xml:space="preserve">ing </w:t>
      </w:r>
      <w:r w:rsidR="00734FF5" w:rsidRPr="00D12A8B">
        <w:rPr>
          <w:sz w:val="24"/>
          <w:szCs w:val="24"/>
        </w:rPr>
        <w:t xml:space="preserve">an area of </w:t>
      </w:r>
      <w:r w:rsidR="008021CE">
        <w:rPr>
          <w:sz w:val="24"/>
          <w:szCs w:val="24"/>
        </w:rPr>
        <w:t xml:space="preserve">the SACRE's </w:t>
      </w:r>
      <w:r w:rsidR="00734FF5" w:rsidRPr="00D12A8B">
        <w:rPr>
          <w:sz w:val="24"/>
          <w:szCs w:val="24"/>
        </w:rPr>
        <w:t>weakness and act</w:t>
      </w:r>
      <w:r w:rsidR="00730099">
        <w:rPr>
          <w:sz w:val="24"/>
          <w:szCs w:val="24"/>
        </w:rPr>
        <w:t>ing</w:t>
      </w:r>
      <w:r w:rsidR="00734FF5" w:rsidRPr="00D12A8B">
        <w:rPr>
          <w:sz w:val="24"/>
          <w:szCs w:val="24"/>
        </w:rPr>
        <w:t xml:space="preserve"> upon </w:t>
      </w:r>
      <w:r w:rsidR="00D63776" w:rsidRPr="00D12A8B">
        <w:rPr>
          <w:sz w:val="24"/>
          <w:szCs w:val="24"/>
        </w:rPr>
        <w:t>it</w:t>
      </w:r>
    </w:p>
    <w:p w:rsidR="00DC7A30" w:rsidRDefault="00DC7A30" w:rsidP="00DC7A30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targeted help to individual schools</w:t>
      </w:r>
    </w:p>
    <w:p w:rsidR="00D5046F" w:rsidRPr="00D5046F" w:rsidRDefault="005F20DF" w:rsidP="00DC7A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ideas and </w:t>
      </w:r>
      <w:r w:rsidR="00D5046F" w:rsidRPr="00D5046F">
        <w:rPr>
          <w:rFonts w:eastAsia="Times New Roman" w:cs="Arial"/>
          <w:color w:val="000000" w:themeColor="text1"/>
          <w:sz w:val="24"/>
          <w:szCs w:val="24"/>
          <w:lang w:eastAsia="en-GB"/>
        </w:rPr>
        <w:t>help</w:t>
      </w:r>
      <w:r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for </w:t>
      </w:r>
      <w:r w:rsidR="00D5046F" w:rsidRPr="00D5046F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schools </w:t>
      </w:r>
      <w:r w:rsidR="00C37D34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to </w:t>
      </w:r>
      <w:r w:rsidR="00D5046F" w:rsidRPr="00D5046F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advance their legal duties, including the Public </w:t>
      </w:r>
      <w:r w:rsidR="00B124E5">
        <w:rPr>
          <w:rFonts w:eastAsia="Times New Roman" w:cs="Arial"/>
          <w:color w:val="000000" w:themeColor="text1"/>
          <w:sz w:val="24"/>
          <w:szCs w:val="24"/>
          <w:lang w:eastAsia="en-GB"/>
        </w:rPr>
        <w:t>S</w:t>
      </w:r>
      <w:r w:rsidR="00D5046F" w:rsidRPr="00D5046F">
        <w:rPr>
          <w:rFonts w:eastAsia="Times New Roman" w:cs="Arial"/>
          <w:color w:val="000000" w:themeColor="text1"/>
          <w:sz w:val="24"/>
          <w:szCs w:val="24"/>
          <w:lang w:eastAsia="en-GB"/>
        </w:rPr>
        <w:t>ector Equ</w:t>
      </w:r>
      <w:r w:rsidR="000C7022">
        <w:rPr>
          <w:rFonts w:eastAsia="Times New Roman" w:cs="Arial"/>
          <w:color w:val="000000" w:themeColor="text1"/>
          <w:sz w:val="24"/>
          <w:szCs w:val="24"/>
          <w:lang w:eastAsia="en-GB"/>
        </w:rPr>
        <w:t>al</w:t>
      </w:r>
      <w:r w:rsidR="00D5046F" w:rsidRPr="00D5046F">
        <w:rPr>
          <w:rFonts w:eastAsia="Times New Roman" w:cs="Arial"/>
          <w:color w:val="000000" w:themeColor="text1"/>
          <w:sz w:val="24"/>
          <w:szCs w:val="24"/>
          <w:lang w:eastAsia="en-GB"/>
        </w:rPr>
        <w:t>ity Duty</w:t>
      </w:r>
      <w:r w:rsidR="000C7022">
        <w:rPr>
          <w:rStyle w:val="FootnoteReference"/>
          <w:rFonts w:eastAsia="Times New Roman" w:cs="Arial"/>
          <w:color w:val="000000" w:themeColor="text1"/>
          <w:sz w:val="24"/>
          <w:szCs w:val="24"/>
          <w:lang w:eastAsia="en-GB"/>
        </w:rPr>
        <w:footnoteReference w:id="2"/>
      </w:r>
      <w:r w:rsidR="00D5046F" w:rsidRPr="00D5046F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and requirement to promote British Values and </w:t>
      </w:r>
      <w:r w:rsidR="00D5046F" w:rsidRPr="00D5046F">
        <w:rPr>
          <w:sz w:val="24"/>
          <w:szCs w:val="24"/>
        </w:rPr>
        <w:t>community cohesion</w:t>
      </w:r>
    </w:p>
    <w:p w:rsidR="007C7540" w:rsidRDefault="007C7540" w:rsidP="00C10A47">
      <w:pPr>
        <w:spacing w:after="0"/>
        <w:rPr>
          <w:sz w:val="24"/>
          <w:szCs w:val="24"/>
        </w:rPr>
      </w:pPr>
    </w:p>
    <w:p w:rsidR="00C10A47" w:rsidRDefault="0078683E" w:rsidP="00176C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Award </w:t>
      </w:r>
      <w:r w:rsidR="00C10A47">
        <w:rPr>
          <w:sz w:val="24"/>
          <w:szCs w:val="24"/>
        </w:rPr>
        <w:t xml:space="preserve">judges are </w:t>
      </w:r>
      <w:r w:rsidR="007C7540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interested in </w:t>
      </w:r>
      <w:r w:rsidR="00C10A47">
        <w:rPr>
          <w:sz w:val="24"/>
          <w:szCs w:val="24"/>
        </w:rPr>
        <w:t xml:space="preserve">the provision of </w:t>
      </w:r>
      <w:r>
        <w:rPr>
          <w:sz w:val="24"/>
          <w:szCs w:val="24"/>
        </w:rPr>
        <w:t>high quali</w:t>
      </w:r>
      <w:r w:rsidR="007C2494">
        <w:rPr>
          <w:sz w:val="24"/>
          <w:szCs w:val="24"/>
        </w:rPr>
        <w:t>ty RE</w:t>
      </w:r>
      <w:r w:rsidR="00C10A47">
        <w:rPr>
          <w:sz w:val="24"/>
          <w:szCs w:val="24"/>
        </w:rPr>
        <w:t xml:space="preserve"> more generally, so</w:t>
      </w:r>
      <w:r w:rsidR="007C7540">
        <w:rPr>
          <w:sz w:val="24"/>
          <w:szCs w:val="24"/>
        </w:rPr>
        <w:t xml:space="preserve"> please consider drawing upon</w:t>
      </w:r>
      <w:r w:rsidR="00C10A47">
        <w:rPr>
          <w:sz w:val="24"/>
          <w:szCs w:val="24"/>
        </w:rPr>
        <w:t xml:space="preserve"> examples </w:t>
      </w:r>
      <w:r w:rsidR="007C7540">
        <w:rPr>
          <w:sz w:val="24"/>
          <w:szCs w:val="24"/>
        </w:rPr>
        <w:t xml:space="preserve">that highlight how the SACRE has helped in achieving this. </w:t>
      </w:r>
      <w:r w:rsidR="00176C8B">
        <w:rPr>
          <w:sz w:val="24"/>
          <w:szCs w:val="24"/>
        </w:rPr>
        <w:t>Examples might include:</w:t>
      </w:r>
    </w:p>
    <w:p w:rsidR="00C10A47" w:rsidRDefault="00C10A47" w:rsidP="00C10A47">
      <w:pPr>
        <w:spacing w:after="0"/>
        <w:rPr>
          <w:sz w:val="24"/>
          <w:szCs w:val="24"/>
        </w:rPr>
      </w:pPr>
    </w:p>
    <w:p w:rsidR="0078683E" w:rsidRDefault="0078683E" w:rsidP="00C10A47">
      <w:pPr>
        <w:pStyle w:val="ListParagraph"/>
        <w:numPr>
          <w:ilvl w:val="0"/>
          <w:numId w:val="2"/>
        </w:numPr>
        <w:spacing w:after="0"/>
        <w:ind w:left="709"/>
        <w:rPr>
          <w:sz w:val="24"/>
          <w:szCs w:val="24"/>
        </w:rPr>
      </w:pPr>
      <w:r w:rsidRPr="00C10A47">
        <w:rPr>
          <w:sz w:val="24"/>
          <w:szCs w:val="24"/>
        </w:rPr>
        <w:t xml:space="preserve">new ways of working to alleviate the impact of local authority funding restraints </w:t>
      </w:r>
    </w:p>
    <w:p w:rsidR="003C3FA8" w:rsidRPr="00C10A47" w:rsidRDefault="003C3FA8" w:rsidP="00C10A47">
      <w:pPr>
        <w:pStyle w:val="ListParagraph"/>
        <w:numPr>
          <w:ilvl w:val="0"/>
          <w:numId w:val="2"/>
        </w:num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sharing ideas and concerns with central government</w:t>
      </w:r>
    </w:p>
    <w:p w:rsidR="00A15980" w:rsidRDefault="0078683E" w:rsidP="00C10A47">
      <w:pPr>
        <w:numPr>
          <w:ilvl w:val="0"/>
          <w:numId w:val="1"/>
        </w:numPr>
        <w:spacing w:after="0"/>
        <w:ind w:left="709"/>
        <w:rPr>
          <w:sz w:val="24"/>
          <w:szCs w:val="24"/>
        </w:rPr>
      </w:pPr>
      <w:r w:rsidRPr="001C74CE">
        <w:rPr>
          <w:sz w:val="24"/>
          <w:szCs w:val="24"/>
        </w:rPr>
        <w:t xml:space="preserve">ensuring continuity, coherence and sustained </w:t>
      </w:r>
      <w:r w:rsidRPr="00C37D34">
        <w:rPr>
          <w:color w:val="000000" w:themeColor="text1"/>
          <w:sz w:val="24"/>
          <w:szCs w:val="24"/>
        </w:rPr>
        <w:t>learning for</w:t>
      </w:r>
      <w:r w:rsidR="00C37D34" w:rsidRPr="00C37D34">
        <w:rPr>
          <w:color w:val="000000" w:themeColor="text1"/>
          <w:sz w:val="24"/>
          <w:szCs w:val="24"/>
        </w:rPr>
        <w:t xml:space="preserve"> </w:t>
      </w:r>
      <w:r w:rsidR="00A15980" w:rsidRPr="00C37D34">
        <w:rPr>
          <w:color w:val="000000" w:themeColor="text1"/>
          <w:sz w:val="24"/>
          <w:szCs w:val="24"/>
        </w:rPr>
        <w:t xml:space="preserve">pupils </w:t>
      </w:r>
      <w:r w:rsidRPr="00C37D34">
        <w:rPr>
          <w:color w:val="000000" w:themeColor="text1"/>
          <w:sz w:val="24"/>
          <w:szCs w:val="24"/>
        </w:rPr>
        <w:t>moving</w:t>
      </w:r>
      <w:r w:rsidRPr="001C74CE">
        <w:rPr>
          <w:sz w:val="24"/>
          <w:szCs w:val="24"/>
        </w:rPr>
        <w:t xml:space="preserve"> between primary and secondary phases, </w:t>
      </w:r>
    </w:p>
    <w:p w:rsidR="0078683E" w:rsidRPr="001C74CE" w:rsidRDefault="00A15980" w:rsidP="00C10A47">
      <w:pPr>
        <w:numPr>
          <w:ilvl w:val="0"/>
          <w:numId w:val="1"/>
        </w:numPr>
        <w:spacing w:after="0"/>
        <w:ind w:left="709"/>
        <w:rPr>
          <w:sz w:val="24"/>
          <w:szCs w:val="24"/>
        </w:rPr>
      </w:pPr>
      <w:r w:rsidRPr="00C37D34">
        <w:rPr>
          <w:color w:val="000000" w:themeColor="text1"/>
          <w:sz w:val="24"/>
          <w:szCs w:val="24"/>
        </w:rPr>
        <w:lastRenderedPageBreak/>
        <w:t>promoting provision for</w:t>
      </w:r>
      <w:r w:rsidR="0078683E" w:rsidRPr="00C37D34">
        <w:rPr>
          <w:color w:val="000000" w:themeColor="text1"/>
          <w:sz w:val="24"/>
          <w:szCs w:val="24"/>
        </w:rPr>
        <w:t xml:space="preserve"> short</w:t>
      </w:r>
      <w:r w:rsidR="0078683E" w:rsidRPr="001C74CE">
        <w:rPr>
          <w:sz w:val="24"/>
          <w:szCs w:val="24"/>
        </w:rPr>
        <w:t xml:space="preserve"> course or full R</w:t>
      </w:r>
      <w:r w:rsidR="00B124E5">
        <w:rPr>
          <w:sz w:val="24"/>
          <w:szCs w:val="24"/>
        </w:rPr>
        <w:t>S</w:t>
      </w:r>
      <w:r w:rsidR="0078683E" w:rsidRPr="001C74CE">
        <w:rPr>
          <w:sz w:val="24"/>
          <w:szCs w:val="24"/>
        </w:rPr>
        <w:t xml:space="preserve"> GCSE and A level</w:t>
      </w:r>
    </w:p>
    <w:p w:rsidR="00D52E32" w:rsidRDefault="00D52E32" w:rsidP="00A13952">
      <w:pPr>
        <w:pStyle w:val="NoSpacing"/>
      </w:pPr>
    </w:p>
    <w:p w:rsidR="006A3E28" w:rsidRPr="00A13952" w:rsidRDefault="006A3E28" w:rsidP="00A13952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042002" w:rsidTr="0082011E">
        <w:trPr>
          <w:trHeight w:val="1262"/>
        </w:trPr>
        <w:tc>
          <w:tcPr>
            <w:tcW w:w="9242" w:type="dxa"/>
          </w:tcPr>
          <w:p w:rsidR="002C556B" w:rsidRPr="00471573" w:rsidRDefault="002C556B" w:rsidP="00471573">
            <w:pPr>
              <w:pStyle w:val="NoSpacing"/>
            </w:pPr>
          </w:p>
          <w:p w:rsidR="004F1A9D" w:rsidRPr="00471573" w:rsidRDefault="004F1A9D" w:rsidP="00471573">
            <w:pPr>
              <w:pStyle w:val="NoSpacing"/>
            </w:pPr>
          </w:p>
          <w:p w:rsidR="006A3E28" w:rsidRDefault="006A3E28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Pr="0082011E" w:rsidRDefault="0082011E" w:rsidP="0082011E">
            <w:pPr>
              <w:pStyle w:val="NoSpacing"/>
            </w:pPr>
          </w:p>
        </w:tc>
      </w:tr>
    </w:tbl>
    <w:p w:rsidR="00E941F9" w:rsidRDefault="00E941F9" w:rsidP="006701A7">
      <w:pPr>
        <w:pStyle w:val="NoSpacing"/>
      </w:pPr>
    </w:p>
    <w:p w:rsidR="006701A7" w:rsidRDefault="006701A7" w:rsidP="006701A7">
      <w:pPr>
        <w:pStyle w:val="NoSpacing"/>
      </w:pPr>
    </w:p>
    <w:p w:rsidR="00257A44" w:rsidRDefault="006A3E28" w:rsidP="00257A44">
      <w:pPr>
        <w:pStyle w:val="NoSpacing"/>
        <w:rPr>
          <w:sz w:val="28"/>
          <w:szCs w:val="28"/>
        </w:rPr>
      </w:pPr>
      <w:r w:rsidRPr="006A3E28">
        <w:rPr>
          <w:b/>
          <w:sz w:val="32"/>
          <w:szCs w:val="32"/>
          <w:u w:val="single"/>
        </w:rPr>
        <w:t>5: Evaluation and planning for the future</w:t>
      </w:r>
      <w:r>
        <w:rPr>
          <w:b/>
          <w:sz w:val="32"/>
          <w:szCs w:val="32"/>
          <w:u w:val="single"/>
        </w:rPr>
        <w:t>:</w:t>
      </w:r>
      <w:r w:rsidRPr="000C19E4">
        <w:rPr>
          <w:sz w:val="32"/>
          <w:szCs w:val="32"/>
        </w:rPr>
        <w:t xml:space="preserve"> </w:t>
      </w:r>
      <w:r w:rsidRPr="006A3E28">
        <w:rPr>
          <w:sz w:val="28"/>
          <w:szCs w:val="28"/>
        </w:rPr>
        <w:t xml:space="preserve">(no more than </w:t>
      </w:r>
      <w:r w:rsidR="00C37D34">
        <w:rPr>
          <w:sz w:val="28"/>
          <w:szCs w:val="28"/>
        </w:rPr>
        <w:t>20</w:t>
      </w:r>
      <w:r w:rsidRPr="006A3E28">
        <w:rPr>
          <w:sz w:val="28"/>
          <w:szCs w:val="28"/>
        </w:rPr>
        <w:t>0 words)</w:t>
      </w:r>
    </w:p>
    <w:p w:rsidR="00257A44" w:rsidRDefault="00257A44" w:rsidP="00257A44">
      <w:pPr>
        <w:pStyle w:val="NoSpacing"/>
        <w:rPr>
          <w:sz w:val="28"/>
          <w:szCs w:val="28"/>
        </w:rPr>
      </w:pPr>
    </w:p>
    <w:p w:rsidR="00077F8F" w:rsidRDefault="006A3E28" w:rsidP="006A3E28">
      <w:pPr>
        <w:pStyle w:val="NoSpacing"/>
        <w:rPr>
          <w:sz w:val="24"/>
          <w:szCs w:val="24"/>
        </w:rPr>
      </w:pPr>
      <w:r w:rsidRPr="000C19E4">
        <w:rPr>
          <w:sz w:val="24"/>
          <w:szCs w:val="24"/>
        </w:rPr>
        <w:t>Where ha</w:t>
      </w:r>
      <w:r>
        <w:rPr>
          <w:sz w:val="24"/>
          <w:szCs w:val="24"/>
        </w:rPr>
        <w:t>s the SACRE</w:t>
      </w:r>
      <w:r w:rsidR="00077F8F">
        <w:rPr>
          <w:sz w:val="24"/>
          <w:szCs w:val="24"/>
        </w:rPr>
        <w:t>'</w:t>
      </w:r>
      <w:r>
        <w:rPr>
          <w:sz w:val="24"/>
          <w:szCs w:val="24"/>
        </w:rPr>
        <w:t xml:space="preserve">s work and </w:t>
      </w:r>
      <w:r w:rsidRPr="000C19E4">
        <w:rPr>
          <w:sz w:val="24"/>
          <w:szCs w:val="24"/>
        </w:rPr>
        <w:t>implementati</w:t>
      </w:r>
      <w:r>
        <w:rPr>
          <w:sz w:val="24"/>
          <w:szCs w:val="24"/>
        </w:rPr>
        <w:t xml:space="preserve">on of its approach </w:t>
      </w:r>
      <w:r w:rsidRPr="000C19E4">
        <w:rPr>
          <w:sz w:val="24"/>
          <w:szCs w:val="24"/>
        </w:rPr>
        <w:t xml:space="preserve">been most successful, and why? </w:t>
      </w:r>
      <w:r w:rsidR="005F5000">
        <w:rPr>
          <w:sz w:val="24"/>
          <w:szCs w:val="24"/>
        </w:rPr>
        <w:t xml:space="preserve">What lessons were </w:t>
      </w:r>
      <w:r w:rsidR="005F5000" w:rsidRPr="00C37D34">
        <w:rPr>
          <w:color w:val="000000" w:themeColor="text1"/>
          <w:sz w:val="24"/>
          <w:szCs w:val="24"/>
        </w:rPr>
        <w:t>learned</w:t>
      </w:r>
      <w:r w:rsidR="00A15980" w:rsidRPr="00C37D34">
        <w:rPr>
          <w:color w:val="000000" w:themeColor="text1"/>
          <w:sz w:val="24"/>
          <w:szCs w:val="24"/>
        </w:rPr>
        <w:t>? In what way</w:t>
      </w:r>
      <w:r w:rsidR="005F5000" w:rsidRPr="00C37D34">
        <w:rPr>
          <w:color w:val="000000" w:themeColor="text1"/>
          <w:sz w:val="24"/>
          <w:szCs w:val="24"/>
        </w:rPr>
        <w:t xml:space="preserve"> was</w:t>
      </w:r>
      <w:r w:rsidR="00A15980" w:rsidRPr="00C37D34">
        <w:rPr>
          <w:color w:val="000000" w:themeColor="text1"/>
          <w:sz w:val="24"/>
          <w:szCs w:val="24"/>
        </w:rPr>
        <w:t xml:space="preserve"> </w:t>
      </w:r>
      <w:r w:rsidR="005F5000" w:rsidRPr="00C37D34">
        <w:rPr>
          <w:color w:val="000000" w:themeColor="text1"/>
          <w:sz w:val="24"/>
          <w:szCs w:val="24"/>
        </w:rPr>
        <w:t>the SACRE's approach improved</w:t>
      </w:r>
      <w:r w:rsidR="00A15980" w:rsidRPr="00C37D34">
        <w:rPr>
          <w:color w:val="000000" w:themeColor="text1"/>
          <w:sz w:val="24"/>
          <w:szCs w:val="24"/>
        </w:rPr>
        <w:t xml:space="preserve"> as a result</w:t>
      </w:r>
      <w:r w:rsidRPr="00C37D34">
        <w:rPr>
          <w:color w:val="000000" w:themeColor="text1"/>
          <w:sz w:val="24"/>
          <w:szCs w:val="24"/>
        </w:rPr>
        <w:t>? What are major barriers to</w:t>
      </w:r>
      <w:r>
        <w:rPr>
          <w:sz w:val="24"/>
          <w:szCs w:val="24"/>
        </w:rPr>
        <w:t xml:space="preserve"> further </w:t>
      </w:r>
      <w:r w:rsidR="00077F8F">
        <w:rPr>
          <w:sz w:val="24"/>
          <w:szCs w:val="24"/>
        </w:rPr>
        <w:t xml:space="preserve">improvement, and how might they be </w:t>
      </w:r>
      <w:r w:rsidR="00462FFC">
        <w:rPr>
          <w:sz w:val="24"/>
          <w:szCs w:val="24"/>
        </w:rPr>
        <w:t>overcome?</w:t>
      </w:r>
      <w:r w:rsidR="00257A44">
        <w:rPr>
          <w:sz w:val="24"/>
          <w:szCs w:val="24"/>
        </w:rPr>
        <w:t xml:space="preserve"> Have any ideas and recommendations be made for the next Agreed Syllabus Conference?</w:t>
      </w:r>
    </w:p>
    <w:p w:rsidR="00257A44" w:rsidRDefault="00257A44" w:rsidP="006A3E28">
      <w:pPr>
        <w:pStyle w:val="NoSpacing"/>
      </w:pPr>
    </w:p>
    <w:p w:rsidR="00257A44" w:rsidRDefault="00257A44" w:rsidP="006A3E28">
      <w:pPr>
        <w:pStyle w:val="NoSpacing"/>
      </w:pPr>
    </w:p>
    <w:p w:rsidR="007767E7" w:rsidRDefault="007767E7" w:rsidP="007767E7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042002" w:rsidRPr="0068698B" w:rsidTr="006A3E28">
        <w:trPr>
          <w:trHeight w:val="3114"/>
        </w:trPr>
        <w:tc>
          <w:tcPr>
            <w:tcW w:w="9242" w:type="dxa"/>
          </w:tcPr>
          <w:p w:rsidR="00042002" w:rsidRPr="0068698B" w:rsidRDefault="00042002" w:rsidP="002C556B">
            <w:pPr>
              <w:pStyle w:val="NoSpacing"/>
            </w:pPr>
          </w:p>
          <w:p w:rsidR="00042002" w:rsidRPr="009F56A9" w:rsidRDefault="002C556B" w:rsidP="009F56A9">
            <w:pPr>
              <w:pStyle w:val="NoSpacing"/>
            </w:pPr>
            <w:r>
              <w:t xml:space="preserve"> </w:t>
            </w:r>
          </w:p>
          <w:p w:rsidR="004F1A9D" w:rsidRPr="009F56A9" w:rsidRDefault="004F1A9D" w:rsidP="009F56A9">
            <w:pPr>
              <w:pStyle w:val="NoSpacing"/>
            </w:pPr>
          </w:p>
          <w:p w:rsidR="004F1A9D" w:rsidRPr="009F56A9" w:rsidRDefault="004F1A9D" w:rsidP="009F56A9">
            <w:pPr>
              <w:pStyle w:val="NoSpacing"/>
            </w:pPr>
          </w:p>
          <w:p w:rsidR="004F1A9D" w:rsidRPr="009F56A9" w:rsidRDefault="004F1A9D" w:rsidP="009F56A9">
            <w:pPr>
              <w:pStyle w:val="NoSpacing"/>
            </w:pPr>
          </w:p>
          <w:p w:rsidR="004F1A9D" w:rsidRPr="009F56A9" w:rsidRDefault="004F1A9D" w:rsidP="009F56A9">
            <w:pPr>
              <w:pStyle w:val="NoSpacing"/>
            </w:pPr>
          </w:p>
          <w:p w:rsidR="00F83813" w:rsidRPr="009F56A9" w:rsidRDefault="00F83813" w:rsidP="009F56A9">
            <w:pPr>
              <w:pStyle w:val="NoSpacing"/>
            </w:pPr>
          </w:p>
          <w:p w:rsidR="00F83813" w:rsidRPr="009F56A9" w:rsidRDefault="00F83813" w:rsidP="009F56A9">
            <w:pPr>
              <w:pStyle w:val="NoSpacing"/>
            </w:pPr>
          </w:p>
          <w:p w:rsidR="004F1A9D" w:rsidRPr="009F56A9" w:rsidRDefault="004F1A9D" w:rsidP="009F56A9">
            <w:pPr>
              <w:pStyle w:val="NoSpacing"/>
            </w:pPr>
          </w:p>
          <w:p w:rsidR="004F1A9D" w:rsidRPr="009F56A9" w:rsidRDefault="004F1A9D" w:rsidP="009F56A9">
            <w:pPr>
              <w:pStyle w:val="NoSpacing"/>
            </w:pPr>
          </w:p>
          <w:p w:rsidR="004F1A9D" w:rsidRDefault="004F1A9D" w:rsidP="006A3E28">
            <w:pPr>
              <w:pStyle w:val="NoSpacing"/>
            </w:pPr>
          </w:p>
          <w:p w:rsidR="006A3E28" w:rsidRDefault="006A3E28" w:rsidP="006A3E28">
            <w:pPr>
              <w:pStyle w:val="NoSpacing"/>
            </w:pPr>
          </w:p>
          <w:p w:rsidR="006A3E28" w:rsidRDefault="006A3E28" w:rsidP="006A3E28">
            <w:pPr>
              <w:pStyle w:val="NoSpacing"/>
            </w:pPr>
          </w:p>
          <w:p w:rsidR="006A3E28" w:rsidRPr="0068698B" w:rsidRDefault="006A3E28" w:rsidP="006A3E28">
            <w:pPr>
              <w:pStyle w:val="NoSpacing"/>
            </w:pPr>
          </w:p>
        </w:tc>
      </w:tr>
    </w:tbl>
    <w:p w:rsidR="00443571" w:rsidRDefault="00443571" w:rsidP="00CC432A">
      <w:pPr>
        <w:pStyle w:val="NoSpacing"/>
        <w:jc w:val="center"/>
        <w:rPr>
          <w:b/>
          <w:sz w:val="24"/>
          <w:szCs w:val="24"/>
        </w:rPr>
      </w:pPr>
    </w:p>
    <w:p w:rsidR="000F5D9A" w:rsidRDefault="000F5D9A" w:rsidP="00CC432A">
      <w:pPr>
        <w:pStyle w:val="NoSpacing"/>
        <w:jc w:val="center"/>
        <w:rPr>
          <w:b/>
          <w:sz w:val="24"/>
          <w:szCs w:val="24"/>
        </w:rPr>
      </w:pPr>
    </w:p>
    <w:p w:rsidR="00CC432A" w:rsidRDefault="00CC432A" w:rsidP="00CC432A">
      <w:pPr>
        <w:pStyle w:val="NoSpacing"/>
        <w:jc w:val="center"/>
      </w:pPr>
      <w:r w:rsidRPr="00CC432A">
        <w:rPr>
          <w:b/>
          <w:sz w:val="24"/>
          <w:szCs w:val="24"/>
        </w:rPr>
        <w:t xml:space="preserve">Please return </w:t>
      </w:r>
      <w:r>
        <w:rPr>
          <w:b/>
          <w:sz w:val="24"/>
          <w:szCs w:val="24"/>
        </w:rPr>
        <w:t xml:space="preserve">the </w:t>
      </w:r>
      <w:r w:rsidRPr="00CC432A">
        <w:rPr>
          <w:b/>
          <w:sz w:val="24"/>
          <w:szCs w:val="24"/>
        </w:rPr>
        <w:t>completed nomination to </w:t>
      </w:r>
      <w:hyperlink r:id="rId10" w:history="1">
        <w:r w:rsidRPr="00CC432A">
          <w:rPr>
            <w:rStyle w:val="Hyperlink"/>
            <w:b/>
            <w:sz w:val="24"/>
            <w:szCs w:val="24"/>
          </w:rPr>
          <w:t>paul@accordcoalition.org.uk</w:t>
        </w:r>
      </w:hyperlink>
    </w:p>
    <w:p w:rsidR="005F4268" w:rsidRDefault="005F4268" w:rsidP="00CC432A">
      <w:pPr>
        <w:pStyle w:val="NoSpacing"/>
        <w:jc w:val="center"/>
      </w:pPr>
    </w:p>
    <w:p w:rsidR="005F4268" w:rsidRDefault="005F4268" w:rsidP="009118DB">
      <w:pPr>
        <w:pStyle w:val="NoSpacing"/>
        <w:rPr>
          <w:b/>
        </w:rPr>
      </w:pPr>
      <w:r w:rsidRPr="007F72E4">
        <w:rPr>
          <w:sz w:val="24"/>
          <w:szCs w:val="24"/>
        </w:rPr>
        <w:t>If you w</w:t>
      </w:r>
      <w:r>
        <w:rPr>
          <w:sz w:val="24"/>
          <w:szCs w:val="24"/>
        </w:rPr>
        <w:t xml:space="preserve">ish </w:t>
      </w:r>
      <w:r w:rsidRPr="007F72E4">
        <w:rPr>
          <w:sz w:val="24"/>
          <w:szCs w:val="24"/>
        </w:rPr>
        <w:t xml:space="preserve">to submit further external or supplementary evidence for consideration by </w:t>
      </w:r>
      <w:r>
        <w:rPr>
          <w:sz w:val="24"/>
          <w:szCs w:val="24"/>
        </w:rPr>
        <w:t xml:space="preserve">the </w:t>
      </w:r>
      <w:r w:rsidRPr="007F72E4">
        <w:rPr>
          <w:sz w:val="24"/>
          <w:szCs w:val="24"/>
        </w:rPr>
        <w:t xml:space="preserve">judges, please consider including appropriate web links in this form. If you only have information as a hard copy then </w:t>
      </w:r>
      <w:r>
        <w:rPr>
          <w:sz w:val="24"/>
          <w:szCs w:val="24"/>
        </w:rPr>
        <w:t xml:space="preserve">please consider </w:t>
      </w:r>
      <w:r w:rsidRPr="007F72E4">
        <w:rPr>
          <w:sz w:val="24"/>
          <w:szCs w:val="24"/>
        </w:rPr>
        <w:t>scann</w:t>
      </w:r>
      <w:r>
        <w:rPr>
          <w:sz w:val="24"/>
          <w:szCs w:val="24"/>
        </w:rPr>
        <w:t xml:space="preserve">ing </w:t>
      </w:r>
      <w:r w:rsidRPr="007F72E4">
        <w:rPr>
          <w:sz w:val="24"/>
          <w:szCs w:val="24"/>
        </w:rPr>
        <w:t>and upload</w:t>
      </w:r>
      <w:r>
        <w:rPr>
          <w:sz w:val="24"/>
          <w:szCs w:val="24"/>
        </w:rPr>
        <w:t>ing it online.</w:t>
      </w:r>
    </w:p>
    <w:sectPr w:rsidR="005F4268" w:rsidSect="007020D2">
      <w:pgSz w:w="11906" w:h="16838"/>
      <w:pgMar w:top="1418" w:right="1440" w:bottom="1276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C24BDB" w15:done="0"/>
  <w15:commentEx w15:paraId="19DF4117" w15:done="0"/>
  <w15:commentEx w15:paraId="2BE4C503" w15:done="0"/>
  <w15:commentEx w15:paraId="0266BD44" w15:done="0"/>
  <w15:commentEx w15:paraId="3A777D85" w15:done="0"/>
  <w15:commentEx w15:paraId="15172A6B" w15:done="0"/>
  <w15:commentEx w15:paraId="34C2FFD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4BB" w:rsidRDefault="00CA14BB" w:rsidP="00BF2AD2">
      <w:pPr>
        <w:spacing w:after="0" w:line="240" w:lineRule="auto"/>
      </w:pPr>
      <w:r>
        <w:separator/>
      </w:r>
    </w:p>
  </w:endnote>
  <w:endnote w:type="continuationSeparator" w:id="0">
    <w:p w:rsidR="00CA14BB" w:rsidRDefault="00CA14BB" w:rsidP="00BF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4BB" w:rsidRDefault="00CA14BB" w:rsidP="00BF2AD2">
      <w:pPr>
        <w:spacing w:after="0" w:line="240" w:lineRule="auto"/>
      </w:pPr>
      <w:r>
        <w:separator/>
      </w:r>
    </w:p>
  </w:footnote>
  <w:footnote w:type="continuationSeparator" w:id="0">
    <w:p w:rsidR="00CA14BB" w:rsidRDefault="00CA14BB" w:rsidP="00BF2AD2">
      <w:pPr>
        <w:spacing w:after="0" w:line="240" w:lineRule="auto"/>
      </w:pPr>
      <w:r>
        <w:continuationSeparator/>
      </w:r>
    </w:p>
  </w:footnote>
  <w:footnote w:id="1">
    <w:p w:rsidR="00CA14BB" w:rsidRDefault="00CA14BB" w:rsidP="007020D2">
      <w:pPr>
        <w:pStyle w:val="NoSpacing"/>
      </w:pPr>
      <w:r w:rsidRPr="006421F5">
        <w:rPr>
          <w:rStyle w:val="FootnoteReference"/>
        </w:rPr>
        <w:footnoteRef/>
      </w:r>
      <w:r w:rsidRPr="006421F5">
        <w:t xml:space="preserve"> If only a paper copy can be submitted, please post it to the Accord Coalition at Unit A, 39 Moreland Street, London, EC1V 8BB.</w:t>
      </w:r>
    </w:p>
  </w:footnote>
  <w:footnote w:id="2">
    <w:p w:rsidR="00CA14BB" w:rsidRDefault="00CA14BB" w:rsidP="00ED22A9">
      <w:pPr>
        <w:pStyle w:val="NoSpacing"/>
      </w:pPr>
      <w:r>
        <w:rPr>
          <w:rStyle w:val="FootnoteReference"/>
        </w:rPr>
        <w:footnoteRef/>
      </w:r>
      <w:r>
        <w:t xml:space="preserve"> </w:t>
      </w:r>
      <w:r w:rsidRPr="00ED22A9">
        <w:t xml:space="preserve">The Public </w:t>
      </w:r>
      <w:r>
        <w:t>S</w:t>
      </w:r>
      <w:r w:rsidRPr="00ED22A9">
        <w:t xml:space="preserve">ector Equality Duty </w:t>
      </w:r>
      <w:r>
        <w:t xml:space="preserve">was created by Section 149 of the Equality Act 2010 and </w:t>
      </w:r>
      <w:r w:rsidRPr="00ED22A9">
        <w:t>came into force in 2011</w:t>
      </w:r>
      <w:r>
        <w:t xml:space="preserve">. It </w:t>
      </w:r>
      <w:r w:rsidRPr="00ED22A9">
        <w:t xml:space="preserve">requires all public bodies and those carrying out public functions to have due regard when carrying out their activities to </w:t>
      </w:r>
      <w:r>
        <w:t>helping</w:t>
      </w:r>
      <w:r w:rsidRPr="00ED22A9">
        <w:t xml:space="preserve"> eliminate discrimination, advance equality of opportunity and foster good relations between different people.</w:t>
      </w:r>
      <w:r>
        <w:t xml:space="preserve"> </w:t>
      </w:r>
      <w:hyperlink r:id="rId1" w:history="1">
        <w:r w:rsidRPr="00B627BC">
          <w:rPr>
            <w:rStyle w:val="Hyperlink"/>
          </w:rPr>
          <w:t>http://www.legislation.gov.uk/ukpga/2010/15/section/149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6E7"/>
    <w:multiLevelType w:val="hybridMultilevel"/>
    <w:tmpl w:val="DF1AA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82F0A"/>
    <w:multiLevelType w:val="hybridMultilevel"/>
    <w:tmpl w:val="AC26C0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1A3DD0"/>
    <w:multiLevelType w:val="hybridMultilevel"/>
    <w:tmpl w:val="2DC2E70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an Brine">
    <w15:presenceInfo w15:providerId="None" w15:userId="Alan Brin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75218"/>
    <w:rsid w:val="00001724"/>
    <w:rsid w:val="0001592B"/>
    <w:rsid w:val="00015F5D"/>
    <w:rsid w:val="00016442"/>
    <w:rsid w:val="000230F1"/>
    <w:rsid w:val="00025F7D"/>
    <w:rsid w:val="0003337A"/>
    <w:rsid w:val="00041DA6"/>
    <w:rsid w:val="00042002"/>
    <w:rsid w:val="000508E4"/>
    <w:rsid w:val="00055AFC"/>
    <w:rsid w:val="00077F8F"/>
    <w:rsid w:val="00081604"/>
    <w:rsid w:val="000904E5"/>
    <w:rsid w:val="000A5956"/>
    <w:rsid w:val="000B73FF"/>
    <w:rsid w:val="000C19E4"/>
    <w:rsid w:val="000C2306"/>
    <w:rsid w:val="000C7022"/>
    <w:rsid w:val="000D49B8"/>
    <w:rsid w:val="000D4AA3"/>
    <w:rsid w:val="000D78FE"/>
    <w:rsid w:val="000E2FD9"/>
    <w:rsid w:val="000E3F45"/>
    <w:rsid w:val="000E4C58"/>
    <w:rsid w:val="000F4E3C"/>
    <w:rsid w:val="000F5D9A"/>
    <w:rsid w:val="00113D0A"/>
    <w:rsid w:val="001204AB"/>
    <w:rsid w:val="001219F6"/>
    <w:rsid w:val="0013364E"/>
    <w:rsid w:val="001379F4"/>
    <w:rsid w:val="00142F5D"/>
    <w:rsid w:val="00144732"/>
    <w:rsid w:val="0014481A"/>
    <w:rsid w:val="00145986"/>
    <w:rsid w:val="00146D4A"/>
    <w:rsid w:val="00152989"/>
    <w:rsid w:val="00176BA3"/>
    <w:rsid w:val="00176C8B"/>
    <w:rsid w:val="00180130"/>
    <w:rsid w:val="00197017"/>
    <w:rsid w:val="001A14CA"/>
    <w:rsid w:val="001A28E9"/>
    <w:rsid w:val="001B2F37"/>
    <w:rsid w:val="001C10D7"/>
    <w:rsid w:val="001C74CE"/>
    <w:rsid w:val="001F3E45"/>
    <w:rsid w:val="001F448D"/>
    <w:rsid w:val="00200EF3"/>
    <w:rsid w:val="00215640"/>
    <w:rsid w:val="00217F1C"/>
    <w:rsid w:val="00222F2B"/>
    <w:rsid w:val="002311E0"/>
    <w:rsid w:val="00240634"/>
    <w:rsid w:val="002415BC"/>
    <w:rsid w:val="0024785B"/>
    <w:rsid w:val="00257A44"/>
    <w:rsid w:val="00271A5C"/>
    <w:rsid w:val="0027506E"/>
    <w:rsid w:val="0029250B"/>
    <w:rsid w:val="00294D04"/>
    <w:rsid w:val="00295C1E"/>
    <w:rsid w:val="002A44D0"/>
    <w:rsid w:val="002C242B"/>
    <w:rsid w:val="002C26CD"/>
    <w:rsid w:val="002C455F"/>
    <w:rsid w:val="002C556B"/>
    <w:rsid w:val="002C7C1B"/>
    <w:rsid w:val="002D37F2"/>
    <w:rsid w:val="002D48D7"/>
    <w:rsid w:val="002F3432"/>
    <w:rsid w:val="002F41EB"/>
    <w:rsid w:val="002F736D"/>
    <w:rsid w:val="00300759"/>
    <w:rsid w:val="0030246E"/>
    <w:rsid w:val="003329F2"/>
    <w:rsid w:val="003409DA"/>
    <w:rsid w:val="00356247"/>
    <w:rsid w:val="00361369"/>
    <w:rsid w:val="003647FC"/>
    <w:rsid w:val="003905BE"/>
    <w:rsid w:val="00392E6B"/>
    <w:rsid w:val="003A437A"/>
    <w:rsid w:val="003B681A"/>
    <w:rsid w:val="003C3FA8"/>
    <w:rsid w:val="003D10E7"/>
    <w:rsid w:val="003D3EB3"/>
    <w:rsid w:val="003D63F6"/>
    <w:rsid w:val="003E61FE"/>
    <w:rsid w:val="003F188D"/>
    <w:rsid w:val="003F64EF"/>
    <w:rsid w:val="00412831"/>
    <w:rsid w:val="004208FF"/>
    <w:rsid w:val="004420D3"/>
    <w:rsid w:val="004422E5"/>
    <w:rsid w:val="00443571"/>
    <w:rsid w:val="00446DE3"/>
    <w:rsid w:val="004572AF"/>
    <w:rsid w:val="00462FFC"/>
    <w:rsid w:val="00471573"/>
    <w:rsid w:val="00471B11"/>
    <w:rsid w:val="0047239E"/>
    <w:rsid w:val="00475599"/>
    <w:rsid w:val="004755AD"/>
    <w:rsid w:val="0047786A"/>
    <w:rsid w:val="00480284"/>
    <w:rsid w:val="004A757D"/>
    <w:rsid w:val="004B2457"/>
    <w:rsid w:val="004B532D"/>
    <w:rsid w:val="004B659E"/>
    <w:rsid w:val="004C1126"/>
    <w:rsid w:val="004F1A9D"/>
    <w:rsid w:val="005001A0"/>
    <w:rsid w:val="00505A8E"/>
    <w:rsid w:val="00512198"/>
    <w:rsid w:val="005161AA"/>
    <w:rsid w:val="00517ED0"/>
    <w:rsid w:val="005208F2"/>
    <w:rsid w:val="00520DB2"/>
    <w:rsid w:val="00541655"/>
    <w:rsid w:val="00546970"/>
    <w:rsid w:val="0054738C"/>
    <w:rsid w:val="00563AC0"/>
    <w:rsid w:val="0056516A"/>
    <w:rsid w:val="0057278C"/>
    <w:rsid w:val="005A5EF6"/>
    <w:rsid w:val="005A6CBC"/>
    <w:rsid w:val="005C0C91"/>
    <w:rsid w:val="005C725F"/>
    <w:rsid w:val="005F20DF"/>
    <w:rsid w:val="005F286C"/>
    <w:rsid w:val="005F4268"/>
    <w:rsid w:val="005F5000"/>
    <w:rsid w:val="006142CC"/>
    <w:rsid w:val="0062319B"/>
    <w:rsid w:val="00625F64"/>
    <w:rsid w:val="006421F5"/>
    <w:rsid w:val="00642447"/>
    <w:rsid w:val="00656134"/>
    <w:rsid w:val="00663A8C"/>
    <w:rsid w:val="006701A7"/>
    <w:rsid w:val="00682978"/>
    <w:rsid w:val="006829AA"/>
    <w:rsid w:val="0068698B"/>
    <w:rsid w:val="00695122"/>
    <w:rsid w:val="006A3E28"/>
    <w:rsid w:val="006A79D6"/>
    <w:rsid w:val="006A7F12"/>
    <w:rsid w:val="006B2B37"/>
    <w:rsid w:val="006B39DE"/>
    <w:rsid w:val="006C4D23"/>
    <w:rsid w:val="006C5145"/>
    <w:rsid w:val="006D1729"/>
    <w:rsid w:val="007020D2"/>
    <w:rsid w:val="00711B4C"/>
    <w:rsid w:val="00720D0E"/>
    <w:rsid w:val="007269FB"/>
    <w:rsid w:val="00730099"/>
    <w:rsid w:val="00734FF5"/>
    <w:rsid w:val="00755D1D"/>
    <w:rsid w:val="007767E7"/>
    <w:rsid w:val="00776FB4"/>
    <w:rsid w:val="0078683E"/>
    <w:rsid w:val="007C2494"/>
    <w:rsid w:val="007C507E"/>
    <w:rsid w:val="007C7540"/>
    <w:rsid w:val="007C76B2"/>
    <w:rsid w:val="007D3B67"/>
    <w:rsid w:val="007F72E4"/>
    <w:rsid w:val="00800F68"/>
    <w:rsid w:val="00801532"/>
    <w:rsid w:val="00802177"/>
    <w:rsid w:val="008021CE"/>
    <w:rsid w:val="0082011E"/>
    <w:rsid w:val="00823F0C"/>
    <w:rsid w:val="00824578"/>
    <w:rsid w:val="008360A6"/>
    <w:rsid w:val="008830B3"/>
    <w:rsid w:val="008B5F21"/>
    <w:rsid w:val="008C06EC"/>
    <w:rsid w:val="008D305C"/>
    <w:rsid w:val="008D56F8"/>
    <w:rsid w:val="008E585D"/>
    <w:rsid w:val="008E619B"/>
    <w:rsid w:val="008F21AE"/>
    <w:rsid w:val="008F668E"/>
    <w:rsid w:val="009105A5"/>
    <w:rsid w:val="009118DB"/>
    <w:rsid w:val="00911AE7"/>
    <w:rsid w:val="00912CBA"/>
    <w:rsid w:val="00921636"/>
    <w:rsid w:val="00930809"/>
    <w:rsid w:val="009614BB"/>
    <w:rsid w:val="009756EE"/>
    <w:rsid w:val="0097776B"/>
    <w:rsid w:val="009A1474"/>
    <w:rsid w:val="009D0219"/>
    <w:rsid w:val="009E0807"/>
    <w:rsid w:val="009E7BE6"/>
    <w:rsid w:val="009F1530"/>
    <w:rsid w:val="009F56A9"/>
    <w:rsid w:val="009F66DA"/>
    <w:rsid w:val="00A0689A"/>
    <w:rsid w:val="00A134B5"/>
    <w:rsid w:val="00A13952"/>
    <w:rsid w:val="00A148AE"/>
    <w:rsid w:val="00A15980"/>
    <w:rsid w:val="00A2425F"/>
    <w:rsid w:val="00A325BC"/>
    <w:rsid w:val="00A415EE"/>
    <w:rsid w:val="00A6317F"/>
    <w:rsid w:val="00A673CA"/>
    <w:rsid w:val="00A84A42"/>
    <w:rsid w:val="00AA483D"/>
    <w:rsid w:val="00AA6776"/>
    <w:rsid w:val="00AB1460"/>
    <w:rsid w:val="00AB6263"/>
    <w:rsid w:val="00AD2B6D"/>
    <w:rsid w:val="00AD7594"/>
    <w:rsid w:val="00AE0E84"/>
    <w:rsid w:val="00AF5474"/>
    <w:rsid w:val="00B00EAD"/>
    <w:rsid w:val="00B10947"/>
    <w:rsid w:val="00B124E5"/>
    <w:rsid w:val="00B13FCA"/>
    <w:rsid w:val="00B26A31"/>
    <w:rsid w:val="00B41983"/>
    <w:rsid w:val="00B4464E"/>
    <w:rsid w:val="00B547F1"/>
    <w:rsid w:val="00B627BC"/>
    <w:rsid w:val="00B64DCB"/>
    <w:rsid w:val="00B7662A"/>
    <w:rsid w:val="00B834EC"/>
    <w:rsid w:val="00B85A5D"/>
    <w:rsid w:val="00B95E6A"/>
    <w:rsid w:val="00BA07AD"/>
    <w:rsid w:val="00BB29CA"/>
    <w:rsid w:val="00BB5442"/>
    <w:rsid w:val="00BC7C7F"/>
    <w:rsid w:val="00BC7F1D"/>
    <w:rsid w:val="00BD27BA"/>
    <w:rsid w:val="00BF2AD2"/>
    <w:rsid w:val="00BF44E2"/>
    <w:rsid w:val="00BF7FD7"/>
    <w:rsid w:val="00C0225B"/>
    <w:rsid w:val="00C10A47"/>
    <w:rsid w:val="00C15CA2"/>
    <w:rsid w:val="00C31FEC"/>
    <w:rsid w:val="00C3329F"/>
    <w:rsid w:val="00C34F23"/>
    <w:rsid w:val="00C37D34"/>
    <w:rsid w:val="00C44AD8"/>
    <w:rsid w:val="00C466FE"/>
    <w:rsid w:val="00C71852"/>
    <w:rsid w:val="00C75218"/>
    <w:rsid w:val="00C833D9"/>
    <w:rsid w:val="00CA14BB"/>
    <w:rsid w:val="00CA7FC2"/>
    <w:rsid w:val="00CB657B"/>
    <w:rsid w:val="00CB7D73"/>
    <w:rsid w:val="00CC432A"/>
    <w:rsid w:val="00CD50AD"/>
    <w:rsid w:val="00CE4883"/>
    <w:rsid w:val="00CF570B"/>
    <w:rsid w:val="00CF5DD5"/>
    <w:rsid w:val="00D0020D"/>
    <w:rsid w:val="00D059EB"/>
    <w:rsid w:val="00D12A8B"/>
    <w:rsid w:val="00D20D34"/>
    <w:rsid w:val="00D346AF"/>
    <w:rsid w:val="00D407CB"/>
    <w:rsid w:val="00D4778A"/>
    <w:rsid w:val="00D5046F"/>
    <w:rsid w:val="00D50EB3"/>
    <w:rsid w:val="00D52E32"/>
    <w:rsid w:val="00D55E3D"/>
    <w:rsid w:val="00D63776"/>
    <w:rsid w:val="00D6516B"/>
    <w:rsid w:val="00D65E1C"/>
    <w:rsid w:val="00D663EB"/>
    <w:rsid w:val="00DA1615"/>
    <w:rsid w:val="00DC4672"/>
    <w:rsid w:val="00DC7A30"/>
    <w:rsid w:val="00DD304D"/>
    <w:rsid w:val="00DE2E56"/>
    <w:rsid w:val="00DE5760"/>
    <w:rsid w:val="00DF09F2"/>
    <w:rsid w:val="00E02BEF"/>
    <w:rsid w:val="00E03051"/>
    <w:rsid w:val="00E15272"/>
    <w:rsid w:val="00E152C2"/>
    <w:rsid w:val="00E15B62"/>
    <w:rsid w:val="00E201E8"/>
    <w:rsid w:val="00E21117"/>
    <w:rsid w:val="00E4528A"/>
    <w:rsid w:val="00E501D3"/>
    <w:rsid w:val="00E53FEB"/>
    <w:rsid w:val="00E56C86"/>
    <w:rsid w:val="00E56D64"/>
    <w:rsid w:val="00E60257"/>
    <w:rsid w:val="00E61502"/>
    <w:rsid w:val="00E71B0B"/>
    <w:rsid w:val="00E71ED8"/>
    <w:rsid w:val="00E72175"/>
    <w:rsid w:val="00E83DD5"/>
    <w:rsid w:val="00E92EB4"/>
    <w:rsid w:val="00E941F9"/>
    <w:rsid w:val="00EB7BF6"/>
    <w:rsid w:val="00EC5367"/>
    <w:rsid w:val="00ED22A9"/>
    <w:rsid w:val="00EE1290"/>
    <w:rsid w:val="00F006A2"/>
    <w:rsid w:val="00F108C4"/>
    <w:rsid w:val="00F26D7A"/>
    <w:rsid w:val="00F37AF4"/>
    <w:rsid w:val="00F437DE"/>
    <w:rsid w:val="00F73CC7"/>
    <w:rsid w:val="00F82E14"/>
    <w:rsid w:val="00F83813"/>
    <w:rsid w:val="00F85CB3"/>
    <w:rsid w:val="00F866B6"/>
    <w:rsid w:val="00F9322A"/>
    <w:rsid w:val="00FC6070"/>
    <w:rsid w:val="00FD1D55"/>
    <w:rsid w:val="00FD2EB3"/>
    <w:rsid w:val="00FE05D0"/>
    <w:rsid w:val="00FF186B"/>
    <w:rsid w:val="00FF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218"/>
    <w:rPr>
      <w:color w:val="0000FF"/>
      <w:u w:val="single"/>
    </w:rPr>
  </w:style>
  <w:style w:type="table" w:styleId="TableGrid">
    <w:name w:val="Table Grid"/>
    <w:basedOn w:val="TableNormal"/>
    <w:uiPriority w:val="59"/>
    <w:rsid w:val="000420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C6070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A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AD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F2AD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26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tyle111">
    <w:name w:val="style111"/>
    <w:basedOn w:val="DefaultParagraphFont"/>
    <w:rsid w:val="00E4528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F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10A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6A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6A2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paul@accordcoalition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uk/ukpga/2010/15/section/149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F08E-0B81-4FF5-A1FA-7A8304BC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Links>
    <vt:vector size="6" baseType="variant">
      <vt:variant>
        <vt:i4>5111846</vt:i4>
      </vt:variant>
      <vt:variant>
        <vt:i4>0</vt:i4>
      </vt:variant>
      <vt:variant>
        <vt:i4>0</vt:i4>
      </vt:variant>
      <vt:variant>
        <vt:i4>5</vt:i4>
      </vt:variant>
      <vt:variant>
        <vt:lpwstr>mailto:paul@accordcoalition.org.uk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Pettinger</dc:creator>
  <cp:lastModifiedBy>Paul Pettinger</cp:lastModifiedBy>
  <cp:revision>25</cp:revision>
  <cp:lastPrinted>2009-08-28T10:40:00Z</cp:lastPrinted>
  <dcterms:created xsi:type="dcterms:W3CDTF">2016-08-19T16:49:00Z</dcterms:created>
  <dcterms:modified xsi:type="dcterms:W3CDTF">2016-11-14T13:56:00Z</dcterms:modified>
</cp:coreProperties>
</file>